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A262A" w14:textId="77777777" w:rsidR="00F740A4" w:rsidRPr="00673594" w:rsidRDefault="00F740A4" w:rsidP="00DE7D32">
      <w:pPr>
        <w:jc w:val="right"/>
        <w:rPr>
          <w:rFonts w:ascii="Arial" w:hAnsi="Arial" w:cs="Arial"/>
          <w:b/>
          <w:sz w:val="18"/>
          <w:szCs w:val="18"/>
        </w:rPr>
      </w:pPr>
    </w:p>
    <w:p w14:paraId="59EE4079" w14:textId="77777777" w:rsidR="00F740A4" w:rsidRDefault="00AE0A3C">
      <w:pPr>
        <w:pStyle w:val="Heading3"/>
        <w:spacing w:before="0" w:after="0"/>
        <w:rPr>
          <w:rFonts w:ascii="Arial" w:hAnsi="Arial"/>
          <w:sz w:val="24"/>
          <w:szCs w:val="24"/>
          <w:u w:val="none"/>
        </w:rPr>
      </w:pPr>
      <w:r>
        <w:rPr>
          <w:rFonts w:ascii="Arial" w:hAnsi="Arial"/>
          <w:sz w:val="24"/>
          <w:szCs w:val="24"/>
          <w:u w:val="none"/>
        </w:rPr>
        <w:t>MEMBERS' ALLOWANCES SCHEME</w:t>
      </w:r>
    </w:p>
    <w:p w14:paraId="242C54D3" w14:textId="77777777" w:rsidR="00F740A4" w:rsidRPr="00673594" w:rsidRDefault="00F740A4">
      <w:pPr>
        <w:jc w:val="both"/>
        <w:rPr>
          <w:rFonts w:ascii="Arial" w:hAnsi="Arial" w:cs="Arial"/>
          <w:sz w:val="18"/>
          <w:szCs w:val="14"/>
        </w:rPr>
      </w:pPr>
    </w:p>
    <w:p w14:paraId="53BEE796" w14:textId="77777777" w:rsidR="00F740A4" w:rsidRDefault="00AE0A3C" w:rsidP="00FC22BD">
      <w:pPr>
        <w:tabs>
          <w:tab w:val="left" w:pos="720"/>
        </w:tabs>
        <w:ind w:left="1440" w:hanging="1440"/>
        <w:jc w:val="both"/>
        <w:rPr>
          <w:rFonts w:ascii="Arial" w:hAnsi="Arial" w:cs="Arial"/>
        </w:rPr>
      </w:pPr>
      <w:r>
        <w:rPr>
          <w:rFonts w:ascii="Arial" w:hAnsi="Arial" w:cs="Arial"/>
        </w:rPr>
        <w:t>1.</w:t>
      </w:r>
      <w:r>
        <w:rPr>
          <w:rFonts w:ascii="Arial" w:hAnsi="Arial" w:cs="Arial"/>
        </w:rPr>
        <w:tab/>
      </w:r>
      <w:r>
        <w:rPr>
          <w:rFonts w:ascii="Arial" w:hAnsi="Arial" w:cs="Arial"/>
          <w:b/>
        </w:rPr>
        <w:t>INTRODUCTION, TITLE AND INTERPRETATION</w:t>
      </w:r>
    </w:p>
    <w:p w14:paraId="5DC74387" w14:textId="77777777" w:rsidR="00F740A4" w:rsidRPr="00673594" w:rsidRDefault="00F740A4" w:rsidP="00FC22BD">
      <w:pPr>
        <w:tabs>
          <w:tab w:val="left" w:pos="720"/>
        </w:tabs>
        <w:jc w:val="both"/>
        <w:rPr>
          <w:rFonts w:ascii="Arial" w:hAnsi="Arial" w:cs="Arial"/>
          <w:sz w:val="16"/>
          <w:szCs w:val="12"/>
          <w:u w:val="single"/>
        </w:rPr>
      </w:pPr>
    </w:p>
    <w:p w14:paraId="40766A4F" w14:textId="02777AC0" w:rsidR="00F740A4" w:rsidRDefault="00037B79" w:rsidP="00FC22BD">
      <w:pPr>
        <w:numPr>
          <w:ilvl w:val="1"/>
          <w:numId w:val="1"/>
        </w:numPr>
        <w:tabs>
          <w:tab w:val="left" w:pos="720"/>
        </w:tabs>
        <w:jc w:val="both"/>
        <w:rPr>
          <w:rFonts w:ascii="Arial" w:hAnsi="Arial" w:cs="Arial"/>
        </w:rPr>
      </w:pPr>
      <w:r>
        <w:rPr>
          <w:rFonts w:ascii="Arial" w:hAnsi="Arial" w:cs="Arial"/>
        </w:rPr>
        <w:t xml:space="preserve">Mid Suffolk </w:t>
      </w:r>
      <w:r w:rsidR="00AE0A3C">
        <w:rPr>
          <w:rFonts w:ascii="Arial" w:hAnsi="Arial" w:cs="Arial"/>
        </w:rPr>
        <w:t xml:space="preserve">District Council, in exercise of the powers conferred by the Local Authorities (Members’ Allowances) (England) Regulations 2003 (as amended) (the Regulations) hereby makes the following scheme which may be cited as the </w:t>
      </w:r>
      <w:r w:rsidRPr="00037B79">
        <w:rPr>
          <w:rFonts w:ascii="Arial" w:hAnsi="Arial" w:cs="Arial"/>
          <w:u w:val="single"/>
        </w:rPr>
        <w:t>Mid</w:t>
      </w:r>
      <w:r>
        <w:rPr>
          <w:rFonts w:ascii="Arial" w:hAnsi="Arial" w:cs="Arial"/>
        </w:rPr>
        <w:t xml:space="preserve"> </w:t>
      </w:r>
      <w:r w:rsidRPr="00037B79">
        <w:rPr>
          <w:rFonts w:ascii="Arial" w:hAnsi="Arial" w:cs="Arial"/>
          <w:u w:val="single"/>
        </w:rPr>
        <w:t>Suffolk</w:t>
      </w:r>
      <w:r w:rsidR="00AE0A3C">
        <w:rPr>
          <w:rFonts w:ascii="Arial" w:hAnsi="Arial" w:cs="Arial"/>
          <w:u w:val="single"/>
        </w:rPr>
        <w:t xml:space="preserve"> District Council Members’ Allowances Scheme</w:t>
      </w:r>
      <w:r w:rsidR="00AE0A3C">
        <w:rPr>
          <w:rFonts w:ascii="Arial" w:hAnsi="Arial" w:cs="Arial"/>
        </w:rPr>
        <w:t xml:space="preserve"> and shall have effect from </w:t>
      </w:r>
      <w:r w:rsidR="00925C80">
        <w:rPr>
          <w:rFonts w:ascii="Arial" w:hAnsi="Arial" w:cs="Arial"/>
        </w:rPr>
        <w:t>0</w:t>
      </w:r>
      <w:r w:rsidR="00B25C0D">
        <w:rPr>
          <w:rFonts w:ascii="Arial" w:hAnsi="Arial" w:cs="Arial"/>
        </w:rPr>
        <w:t>8</w:t>
      </w:r>
      <w:r w:rsidR="00185EEA">
        <w:rPr>
          <w:rFonts w:ascii="Arial" w:hAnsi="Arial" w:cs="Arial"/>
        </w:rPr>
        <w:t xml:space="preserve"> May 20</w:t>
      </w:r>
      <w:r w:rsidR="00925C80">
        <w:rPr>
          <w:rFonts w:ascii="Arial" w:hAnsi="Arial" w:cs="Arial"/>
        </w:rPr>
        <w:t>23</w:t>
      </w:r>
      <w:r w:rsidR="00AE0A3C">
        <w:rPr>
          <w:rFonts w:ascii="Arial" w:hAnsi="Arial" w:cs="Arial"/>
        </w:rPr>
        <w:t xml:space="preserve"> until otherwise varied.</w:t>
      </w:r>
    </w:p>
    <w:p w14:paraId="19D9317E" w14:textId="77777777" w:rsidR="00F740A4" w:rsidRPr="00673594" w:rsidRDefault="00F740A4" w:rsidP="00FC22BD">
      <w:pPr>
        <w:tabs>
          <w:tab w:val="left" w:pos="720"/>
        </w:tabs>
        <w:jc w:val="both"/>
        <w:rPr>
          <w:rFonts w:ascii="Arial" w:hAnsi="Arial" w:cs="Arial"/>
          <w:sz w:val="18"/>
          <w:szCs w:val="14"/>
        </w:rPr>
      </w:pPr>
    </w:p>
    <w:p w14:paraId="3C4C6B9E" w14:textId="77777777" w:rsidR="00F740A4" w:rsidRDefault="00AE0A3C" w:rsidP="00FC22BD">
      <w:pPr>
        <w:numPr>
          <w:ilvl w:val="1"/>
          <w:numId w:val="1"/>
        </w:numPr>
        <w:tabs>
          <w:tab w:val="left" w:pos="720"/>
        </w:tabs>
        <w:jc w:val="both"/>
        <w:rPr>
          <w:rFonts w:ascii="Arial" w:hAnsi="Arial" w:cs="Arial"/>
        </w:rPr>
      </w:pPr>
      <w:r>
        <w:rPr>
          <w:rFonts w:ascii="Arial" w:hAnsi="Arial" w:cs="Arial"/>
        </w:rPr>
        <w:t>In this Scheme:</w:t>
      </w:r>
    </w:p>
    <w:p w14:paraId="5AC952C1" w14:textId="464D2501" w:rsidR="00F740A4" w:rsidRDefault="00AE0A3C" w:rsidP="00FC22BD">
      <w:pPr>
        <w:tabs>
          <w:tab w:val="left" w:pos="720"/>
        </w:tabs>
        <w:jc w:val="both"/>
        <w:rPr>
          <w:rFonts w:ascii="Arial" w:hAnsi="Arial" w:cs="Arial"/>
        </w:rPr>
      </w:pPr>
      <w:r>
        <w:rPr>
          <w:rFonts w:ascii="Arial" w:hAnsi="Arial" w:cs="Arial"/>
        </w:rPr>
        <w:tab/>
        <w:t xml:space="preserve">‘Councillor’ means an elected Member of </w:t>
      </w:r>
      <w:r w:rsidR="00037B79">
        <w:rPr>
          <w:rFonts w:ascii="Arial" w:hAnsi="Arial" w:cs="Arial"/>
        </w:rPr>
        <w:t>Mid Suffolk</w:t>
      </w:r>
      <w:r>
        <w:rPr>
          <w:rFonts w:ascii="Arial" w:hAnsi="Arial" w:cs="Arial"/>
        </w:rPr>
        <w:t xml:space="preserve"> District Council</w:t>
      </w:r>
    </w:p>
    <w:p w14:paraId="7878A574" w14:textId="77777777" w:rsidR="00F740A4" w:rsidRDefault="00AE0A3C" w:rsidP="00FC22BD">
      <w:pPr>
        <w:tabs>
          <w:tab w:val="left" w:pos="720"/>
        </w:tabs>
        <w:jc w:val="both"/>
        <w:rPr>
          <w:rFonts w:ascii="Arial" w:hAnsi="Arial" w:cs="Arial"/>
        </w:rPr>
      </w:pPr>
      <w:r>
        <w:rPr>
          <w:rFonts w:ascii="Arial" w:hAnsi="Arial" w:cs="Arial"/>
        </w:rPr>
        <w:tab/>
        <w:t>‘Member’ includes co-opted Members and elected Members</w:t>
      </w:r>
    </w:p>
    <w:p w14:paraId="47705032" w14:textId="77777777" w:rsidR="00F740A4" w:rsidRPr="00673594" w:rsidRDefault="00AE0A3C" w:rsidP="00FC22BD">
      <w:pPr>
        <w:tabs>
          <w:tab w:val="left" w:pos="720"/>
        </w:tabs>
        <w:jc w:val="both"/>
        <w:rPr>
          <w:rFonts w:ascii="Arial" w:hAnsi="Arial" w:cs="Arial"/>
          <w:sz w:val="18"/>
          <w:szCs w:val="14"/>
        </w:rPr>
      </w:pPr>
      <w:r>
        <w:rPr>
          <w:rFonts w:ascii="Arial" w:hAnsi="Arial" w:cs="Arial"/>
        </w:rPr>
        <w:tab/>
      </w:r>
    </w:p>
    <w:p w14:paraId="3AC16E26" w14:textId="77777777" w:rsidR="00F740A4" w:rsidRDefault="00AE0A3C" w:rsidP="00FC22BD">
      <w:pPr>
        <w:tabs>
          <w:tab w:val="left" w:pos="720"/>
        </w:tabs>
        <w:ind w:left="720" w:hanging="720"/>
        <w:jc w:val="both"/>
        <w:rPr>
          <w:rFonts w:ascii="Arial" w:hAnsi="Arial" w:cs="Arial"/>
        </w:rPr>
      </w:pPr>
      <w:r>
        <w:rPr>
          <w:rFonts w:ascii="Arial" w:hAnsi="Arial" w:cs="Arial"/>
        </w:rPr>
        <w:t>1.3</w:t>
      </w:r>
      <w:r>
        <w:rPr>
          <w:rFonts w:ascii="Arial" w:hAnsi="Arial" w:cs="Arial"/>
        </w:rPr>
        <w:tab/>
        <w:t>The requirements for the Review of this Scheme shall be operated in accordance with the Regulations.</w:t>
      </w:r>
    </w:p>
    <w:p w14:paraId="29AB756F" w14:textId="77777777" w:rsidR="00F740A4" w:rsidRPr="00673594" w:rsidRDefault="00F740A4" w:rsidP="00FC22BD">
      <w:pPr>
        <w:tabs>
          <w:tab w:val="left" w:pos="720"/>
        </w:tabs>
        <w:jc w:val="both"/>
        <w:rPr>
          <w:rFonts w:ascii="Arial" w:hAnsi="Arial" w:cs="Arial"/>
          <w:sz w:val="18"/>
          <w:szCs w:val="14"/>
        </w:rPr>
      </w:pPr>
    </w:p>
    <w:p w14:paraId="31C4DDB2" w14:textId="77777777" w:rsidR="00F740A4" w:rsidRDefault="00AE0A3C" w:rsidP="00FC22BD">
      <w:pPr>
        <w:tabs>
          <w:tab w:val="left" w:pos="720"/>
        </w:tabs>
        <w:ind w:left="1440" w:hanging="1440"/>
        <w:jc w:val="both"/>
        <w:rPr>
          <w:rFonts w:ascii="Arial" w:hAnsi="Arial" w:cs="Arial"/>
        </w:rPr>
      </w:pPr>
      <w:r>
        <w:rPr>
          <w:rFonts w:ascii="Arial" w:hAnsi="Arial" w:cs="Arial"/>
        </w:rPr>
        <w:t>2.</w:t>
      </w:r>
      <w:r>
        <w:rPr>
          <w:rFonts w:ascii="Arial" w:hAnsi="Arial" w:cs="Arial"/>
        </w:rPr>
        <w:tab/>
      </w:r>
      <w:r>
        <w:rPr>
          <w:rFonts w:ascii="Arial" w:hAnsi="Arial" w:cs="Arial"/>
          <w:b/>
        </w:rPr>
        <w:t>GENERAL</w:t>
      </w:r>
    </w:p>
    <w:p w14:paraId="6879BC3F" w14:textId="77777777" w:rsidR="00F740A4" w:rsidRDefault="00F740A4" w:rsidP="00FC22BD">
      <w:pPr>
        <w:tabs>
          <w:tab w:val="left" w:pos="720"/>
        </w:tabs>
        <w:jc w:val="both"/>
        <w:rPr>
          <w:rFonts w:ascii="Arial" w:hAnsi="Arial" w:cs="Arial"/>
        </w:rPr>
      </w:pPr>
    </w:p>
    <w:p w14:paraId="21379AC6" w14:textId="77777777" w:rsidR="00F740A4" w:rsidRDefault="00AE0A3C" w:rsidP="00FC22BD">
      <w:pPr>
        <w:tabs>
          <w:tab w:val="left" w:pos="720"/>
        </w:tabs>
        <w:ind w:left="720" w:hanging="720"/>
        <w:jc w:val="both"/>
        <w:rPr>
          <w:rFonts w:ascii="Arial" w:hAnsi="Arial" w:cs="Arial"/>
        </w:rPr>
      </w:pPr>
      <w:r>
        <w:rPr>
          <w:rFonts w:ascii="Arial" w:hAnsi="Arial" w:cs="Arial"/>
        </w:rPr>
        <w:t>2.1</w:t>
      </w:r>
      <w:r>
        <w:rPr>
          <w:rFonts w:ascii="Arial" w:hAnsi="Arial" w:cs="Arial"/>
        </w:rPr>
        <w:tab/>
        <w:t>Under the scheme Councillors are entitled to the following allowances in connection with performing their duties:</w:t>
      </w:r>
    </w:p>
    <w:p w14:paraId="6D396842" w14:textId="77777777" w:rsidR="00F740A4" w:rsidRDefault="00F740A4">
      <w:pPr>
        <w:tabs>
          <w:tab w:val="left" w:pos="540"/>
        </w:tabs>
        <w:ind w:left="540" w:hanging="540"/>
        <w:jc w:val="both"/>
        <w:rPr>
          <w:rFonts w:ascii="Arial" w:hAnsi="Arial" w:cs="Arial"/>
        </w:rPr>
      </w:pPr>
    </w:p>
    <w:p w14:paraId="4E618D02" w14:textId="017434AC" w:rsidR="00F740A4" w:rsidRDefault="00AE0A3C" w:rsidP="00FC22BD">
      <w:pPr>
        <w:pStyle w:val="BodyTextIndent"/>
        <w:numPr>
          <w:ilvl w:val="0"/>
          <w:numId w:val="2"/>
        </w:numPr>
        <w:tabs>
          <w:tab w:val="clear" w:pos="759"/>
          <w:tab w:val="clear" w:pos="1547"/>
          <w:tab w:val="left" w:pos="720"/>
          <w:tab w:val="center" w:pos="3555"/>
        </w:tabs>
        <w:autoSpaceDE/>
        <w:autoSpaceDN/>
        <w:spacing w:line="240" w:lineRule="auto"/>
        <w:jc w:val="both"/>
        <w:rPr>
          <w:rFonts w:ascii="Arial" w:hAnsi="Arial" w:cs="Arial"/>
          <w:sz w:val="24"/>
        </w:rPr>
      </w:pPr>
      <w:r>
        <w:rPr>
          <w:rFonts w:ascii="Arial" w:hAnsi="Arial" w:cs="Arial"/>
        </w:rPr>
        <w:tab/>
      </w:r>
      <w:r>
        <w:rPr>
          <w:rFonts w:ascii="Arial" w:hAnsi="Arial" w:cs="Arial"/>
          <w:sz w:val="24"/>
        </w:rPr>
        <w:t>Basic Allowance – this is a flat rate allowance payable to every Councillor (</w:t>
      </w:r>
      <w:r w:rsidR="00185EEA">
        <w:rPr>
          <w:rFonts w:ascii="Arial" w:hAnsi="Arial" w:cs="Arial"/>
          <w:sz w:val="24"/>
        </w:rPr>
        <w:t>£</w:t>
      </w:r>
      <w:r w:rsidR="00150716">
        <w:rPr>
          <w:rFonts w:ascii="Arial" w:hAnsi="Arial" w:cs="Arial"/>
          <w:sz w:val="24"/>
        </w:rPr>
        <w:t>7,115</w:t>
      </w:r>
      <w:r w:rsidR="00185EEA">
        <w:rPr>
          <w:rFonts w:ascii="Arial" w:hAnsi="Arial" w:cs="Arial"/>
          <w:sz w:val="24"/>
        </w:rPr>
        <w:t xml:space="preserve"> </w:t>
      </w:r>
      <w:r>
        <w:rPr>
          <w:rFonts w:ascii="Arial" w:hAnsi="Arial" w:cs="Arial"/>
          <w:sz w:val="24"/>
        </w:rPr>
        <w:t>per annum).</w:t>
      </w:r>
    </w:p>
    <w:p w14:paraId="0F6B6843" w14:textId="77777777" w:rsidR="00F740A4" w:rsidRDefault="00F740A4" w:rsidP="00FC22BD">
      <w:pPr>
        <w:tabs>
          <w:tab w:val="left" w:pos="720"/>
          <w:tab w:val="num" w:pos="1440"/>
        </w:tabs>
        <w:ind w:left="1440" w:hanging="720"/>
        <w:jc w:val="both"/>
        <w:rPr>
          <w:rFonts w:ascii="Arial" w:hAnsi="Arial" w:cs="Arial"/>
        </w:rPr>
      </w:pPr>
    </w:p>
    <w:p w14:paraId="2C16CEFE" w14:textId="3AE3F45B" w:rsidR="00E73355" w:rsidRDefault="00AE0A3C" w:rsidP="00E73355">
      <w:pPr>
        <w:pStyle w:val="BodyTextIndent"/>
        <w:numPr>
          <w:ilvl w:val="0"/>
          <w:numId w:val="15"/>
        </w:numPr>
        <w:tabs>
          <w:tab w:val="clear" w:pos="759"/>
          <w:tab w:val="clear" w:pos="1547"/>
          <w:tab w:val="left" w:pos="720"/>
          <w:tab w:val="center" w:pos="3555"/>
        </w:tabs>
        <w:autoSpaceDE/>
        <w:spacing w:line="240" w:lineRule="auto"/>
        <w:jc w:val="both"/>
        <w:rPr>
          <w:rFonts w:ascii="Arial" w:hAnsi="Arial" w:cs="Arial"/>
          <w:sz w:val="24"/>
        </w:rPr>
      </w:pPr>
      <w:r w:rsidRPr="00E73355">
        <w:rPr>
          <w:rFonts w:ascii="Arial" w:hAnsi="Arial" w:cs="Arial"/>
          <w:sz w:val="24"/>
        </w:rPr>
        <w:t xml:space="preserve">Special Responsibility Allowance (SRA) – this allowance is for certain Councillors, in recognition of their additional responsibilities arising from their appointment to the offices specified in Paragraph 3 below.  </w:t>
      </w:r>
      <w:r w:rsidR="00986E6A">
        <w:rPr>
          <w:rFonts w:ascii="Arial" w:hAnsi="Arial" w:cs="Arial"/>
          <w:sz w:val="24"/>
        </w:rPr>
        <w:t>Only</w:t>
      </w:r>
      <w:r w:rsidRPr="00E73355">
        <w:rPr>
          <w:rFonts w:ascii="Arial" w:hAnsi="Arial" w:cs="Arial"/>
          <w:sz w:val="24"/>
        </w:rPr>
        <w:t xml:space="preserve"> </w:t>
      </w:r>
      <w:r w:rsidR="004D0998">
        <w:rPr>
          <w:rFonts w:ascii="Arial" w:hAnsi="Arial" w:cs="Arial"/>
          <w:sz w:val="24"/>
        </w:rPr>
        <w:t>2</w:t>
      </w:r>
      <w:r w:rsidRPr="00E73355">
        <w:rPr>
          <w:rFonts w:ascii="Arial" w:hAnsi="Arial" w:cs="Arial"/>
          <w:sz w:val="24"/>
        </w:rPr>
        <w:t xml:space="preserve"> SRA (the larger/largest if two or more appointments are made) may be claimed per Councillor.</w:t>
      </w:r>
      <w:r w:rsidR="00E73355" w:rsidRPr="00E73355">
        <w:rPr>
          <w:rFonts w:ascii="Arial" w:hAnsi="Arial" w:cs="Arial"/>
        </w:rPr>
        <w:t xml:space="preserve"> </w:t>
      </w:r>
    </w:p>
    <w:p w14:paraId="455B06BB" w14:textId="77777777" w:rsidR="00E73355" w:rsidRDefault="00E73355" w:rsidP="00E73355">
      <w:pPr>
        <w:pStyle w:val="BodyTextIndent"/>
        <w:tabs>
          <w:tab w:val="clear" w:pos="759"/>
          <w:tab w:val="clear" w:pos="1547"/>
          <w:tab w:val="left" w:pos="720"/>
          <w:tab w:val="center" w:pos="3555"/>
        </w:tabs>
        <w:autoSpaceDE/>
        <w:spacing w:line="240" w:lineRule="auto"/>
        <w:ind w:left="720" w:firstLine="0"/>
        <w:jc w:val="both"/>
        <w:rPr>
          <w:rFonts w:ascii="Arial" w:hAnsi="Arial" w:cs="Arial"/>
          <w:sz w:val="24"/>
        </w:rPr>
      </w:pPr>
    </w:p>
    <w:p w14:paraId="1506B8F5" w14:textId="77777777" w:rsidR="00F740A4" w:rsidRDefault="00AE0A3C" w:rsidP="00FC22BD">
      <w:pPr>
        <w:numPr>
          <w:ilvl w:val="0"/>
          <w:numId w:val="2"/>
        </w:numPr>
        <w:tabs>
          <w:tab w:val="left" w:pos="720"/>
        </w:tabs>
        <w:jc w:val="both"/>
        <w:rPr>
          <w:rFonts w:ascii="Arial" w:hAnsi="Arial" w:cs="Arial"/>
        </w:rPr>
      </w:pPr>
      <w:r>
        <w:rPr>
          <w:rFonts w:ascii="Arial" w:hAnsi="Arial" w:cs="Arial"/>
        </w:rPr>
        <w:t>Travel and Subsistence Allowances – the detailed rules in connection with entitlement to these allowances are set out in paragraphs 8 and 9 below.</w:t>
      </w:r>
    </w:p>
    <w:p w14:paraId="3DF241E1" w14:textId="77777777" w:rsidR="00F740A4" w:rsidRDefault="00F740A4" w:rsidP="00FC22BD">
      <w:pPr>
        <w:tabs>
          <w:tab w:val="left" w:pos="720"/>
          <w:tab w:val="num" w:pos="1440"/>
        </w:tabs>
        <w:ind w:left="1440" w:hanging="720"/>
        <w:jc w:val="both"/>
        <w:rPr>
          <w:rFonts w:ascii="Arial" w:hAnsi="Arial" w:cs="Arial"/>
        </w:rPr>
      </w:pPr>
    </w:p>
    <w:p w14:paraId="11D63B65" w14:textId="77777777" w:rsidR="00F740A4" w:rsidRDefault="00AE0A3C" w:rsidP="00FC22BD">
      <w:pPr>
        <w:numPr>
          <w:ilvl w:val="0"/>
          <w:numId w:val="2"/>
        </w:numPr>
        <w:tabs>
          <w:tab w:val="left" w:pos="720"/>
        </w:tabs>
        <w:jc w:val="both"/>
        <w:rPr>
          <w:rFonts w:ascii="Arial" w:hAnsi="Arial" w:cs="Arial"/>
        </w:rPr>
      </w:pPr>
      <w:r>
        <w:rPr>
          <w:rFonts w:ascii="Arial" w:hAnsi="Arial" w:cs="Arial"/>
        </w:rPr>
        <w:t>Childcare and Dependants’ Carers’ Allowances – these can be claimed in accordance with the provisions set out in paragraph 10 below.</w:t>
      </w:r>
    </w:p>
    <w:p w14:paraId="7C469B07" w14:textId="77777777" w:rsidR="008853AD" w:rsidRDefault="008853AD" w:rsidP="008853AD">
      <w:pPr>
        <w:pStyle w:val="ListParagraph"/>
        <w:rPr>
          <w:rFonts w:ascii="Arial" w:hAnsi="Arial" w:cs="Arial"/>
        </w:rPr>
      </w:pPr>
    </w:p>
    <w:p w14:paraId="31C8B7F9" w14:textId="759CAA13" w:rsidR="008853AD" w:rsidRDefault="008853AD" w:rsidP="00FC22BD">
      <w:pPr>
        <w:numPr>
          <w:ilvl w:val="0"/>
          <w:numId w:val="2"/>
        </w:numPr>
        <w:tabs>
          <w:tab w:val="left" w:pos="720"/>
        </w:tabs>
        <w:jc w:val="both"/>
        <w:rPr>
          <w:rFonts w:ascii="Arial" w:hAnsi="Arial" w:cs="Arial"/>
        </w:rPr>
      </w:pPr>
      <w:r>
        <w:rPr>
          <w:rFonts w:ascii="Arial" w:hAnsi="Arial" w:cs="Arial"/>
        </w:rPr>
        <w:t>Parental Leave Policy</w:t>
      </w:r>
      <w:r w:rsidR="00415A94">
        <w:rPr>
          <w:rFonts w:ascii="Arial" w:hAnsi="Arial" w:cs="Arial"/>
        </w:rPr>
        <w:t xml:space="preserve"> </w:t>
      </w:r>
      <w:r w:rsidR="00A66B74">
        <w:rPr>
          <w:rFonts w:ascii="Arial" w:hAnsi="Arial" w:cs="Arial"/>
        </w:rPr>
        <w:t>–</w:t>
      </w:r>
      <w:r w:rsidR="00415A94">
        <w:rPr>
          <w:rFonts w:ascii="Arial" w:hAnsi="Arial" w:cs="Arial"/>
        </w:rPr>
        <w:t xml:space="preserve"> </w:t>
      </w:r>
      <w:r w:rsidR="00A66B74">
        <w:rPr>
          <w:rFonts w:ascii="Arial" w:hAnsi="Arial" w:cs="Arial"/>
        </w:rPr>
        <w:t>Babergh and Mid Suffolk District Council’s Parental Leave Policy can be found</w:t>
      </w:r>
      <w:r w:rsidR="002D5B21">
        <w:rPr>
          <w:rFonts w:ascii="Arial" w:hAnsi="Arial" w:cs="Arial"/>
        </w:rPr>
        <w:t xml:space="preserve"> in Schedule D of this document.</w:t>
      </w:r>
    </w:p>
    <w:p w14:paraId="62B13F52" w14:textId="77777777" w:rsidR="00F740A4" w:rsidRDefault="00F740A4">
      <w:pPr>
        <w:jc w:val="both"/>
        <w:rPr>
          <w:rFonts w:ascii="Arial" w:hAnsi="Arial" w:cs="Arial"/>
        </w:rPr>
      </w:pPr>
    </w:p>
    <w:p w14:paraId="44D71E61" w14:textId="77777777" w:rsidR="00F740A4" w:rsidRDefault="00AE0A3C" w:rsidP="00FC22BD">
      <w:pPr>
        <w:tabs>
          <w:tab w:val="left" w:pos="720"/>
        </w:tabs>
        <w:ind w:left="720" w:hanging="720"/>
        <w:jc w:val="both"/>
        <w:rPr>
          <w:rFonts w:ascii="Arial" w:hAnsi="Arial" w:cs="Arial"/>
        </w:rPr>
      </w:pPr>
      <w:r>
        <w:rPr>
          <w:rFonts w:ascii="Arial" w:hAnsi="Arial" w:cs="Arial"/>
        </w:rPr>
        <w:t>2.2</w:t>
      </w:r>
      <w:r>
        <w:rPr>
          <w:rFonts w:ascii="Arial" w:hAnsi="Arial" w:cs="Arial"/>
        </w:rPr>
        <w:tab/>
        <w:t>The Allowances referred to in 2.1 (a), (b) and (c) and 2.2 above may be withheld from, or repaid by, Members in respect to any period during which they are suspended or partially suspended from responsibilities or duties as a Member for breaches of the Code of Conduct as provided for in the Regulations.</w:t>
      </w:r>
    </w:p>
    <w:p w14:paraId="0BB5572B" w14:textId="66BFD15B" w:rsidR="00F740A4" w:rsidRDefault="00F740A4">
      <w:pPr>
        <w:tabs>
          <w:tab w:val="left" w:pos="540"/>
        </w:tabs>
        <w:ind w:left="540" w:hanging="540"/>
        <w:jc w:val="both"/>
        <w:rPr>
          <w:rFonts w:ascii="Arial" w:hAnsi="Arial" w:cs="Arial"/>
        </w:rPr>
      </w:pPr>
    </w:p>
    <w:p w14:paraId="108E50EC" w14:textId="02716431" w:rsidR="00ED525C" w:rsidRPr="00FD7C76" w:rsidRDefault="00ED525C" w:rsidP="00196894">
      <w:pPr>
        <w:ind w:left="709" w:hanging="709"/>
        <w:rPr>
          <w:rFonts w:ascii="Arial" w:hAnsi="Arial" w:cs="Arial"/>
          <w:color w:val="000000"/>
          <w:szCs w:val="24"/>
        </w:rPr>
      </w:pPr>
      <w:r w:rsidRPr="00FD7C76">
        <w:rPr>
          <w:rFonts w:ascii="Arial" w:hAnsi="Arial" w:cs="Arial"/>
        </w:rPr>
        <w:t xml:space="preserve">2.3     </w:t>
      </w:r>
      <w:r w:rsidR="00196894" w:rsidRPr="00196894">
        <w:rPr>
          <w:rFonts w:ascii="Arial" w:hAnsi="Arial" w:cs="Arial"/>
        </w:rPr>
        <w:t>That the Basic Allowance be increased in line with the Local Government Officer pay awards until the scheme is next reviewed in 2026 or earlier.  If a future officer pay award was to be in the form of a lump sum the increase would be calculated by establishing the percentage increase of the lump sum using the council’s average officer wage</w:t>
      </w:r>
      <w:r w:rsidRPr="00FD7C76">
        <w:rPr>
          <w:rFonts w:ascii="Arial" w:hAnsi="Arial" w:cs="Arial"/>
          <w:color w:val="000000"/>
          <w:szCs w:val="24"/>
        </w:rPr>
        <w:t xml:space="preserve">. </w:t>
      </w:r>
    </w:p>
    <w:p w14:paraId="49562F1C" w14:textId="77777777" w:rsidR="00F740A4" w:rsidRDefault="00F740A4">
      <w:pPr>
        <w:tabs>
          <w:tab w:val="left" w:pos="540"/>
        </w:tabs>
        <w:ind w:left="540" w:hanging="540"/>
        <w:jc w:val="both"/>
        <w:rPr>
          <w:rFonts w:ascii="Arial" w:hAnsi="Arial" w:cs="Arial"/>
        </w:rPr>
      </w:pPr>
    </w:p>
    <w:p w14:paraId="0A5A2D67" w14:textId="77777777" w:rsidR="00F740A4" w:rsidRDefault="00F740A4">
      <w:pPr>
        <w:tabs>
          <w:tab w:val="left" w:pos="540"/>
        </w:tabs>
        <w:ind w:left="540" w:hanging="540"/>
        <w:jc w:val="both"/>
        <w:rPr>
          <w:rFonts w:ascii="Arial" w:hAnsi="Arial" w:cs="Arial"/>
        </w:rPr>
      </w:pPr>
    </w:p>
    <w:p w14:paraId="1EDF5598" w14:textId="3BD82750" w:rsidR="00F740A4" w:rsidRDefault="00AE0A3C" w:rsidP="000E57CF">
      <w:pPr>
        <w:spacing w:after="200" w:line="276" w:lineRule="auto"/>
        <w:rPr>
          <w:rFonts w:ascii="Arial" w:hAnsi="Arial"/>
        </w:rPr>
      </w:pPr>
      <w:r>
        <w:rPr>
          <w:rFonts w:ascii="Arial" w:hAnsi="Arial"/>
        </w:rPr>
        <w:t>3.</w:t>
      </w:r>
      <w:r>
        <w:rPr>
          <w:rFonts w:ascii="Arial" w:hAnsi="Arial"/>
        </w:rPr>
        <w:tab/>
        <w:t>SPECIAL RESPONSIBILITY ALLOWANCE (SRA)</w:t>
      </w:r>
    </w:p>
    <w:p w14:paraId="78E35BFE" w14:textId="77777777" w:rsidR="00F740A4" w:rsidRDefault="00F740A4" w:rsidP="00FC22BD">
      <w:pPr>
        <w:tabs>
          <w:tab w:val="left" w:pos="720"/>
        </w:tabs>
        <w:jc w:val="both"/>
        <w:rPr>
          <w:rFonts w:ascii="Arial" w:hAnsi="Arial" w:cs="Arial"/>
          <w:u w:val="single"/>
        </w:rPr>
      </w:pPr>
    </w:p>
    <w:p w14:paraId="454D0CD2" w14:textId="77777777" w:rsidR="00F740A4" w:rsidRDefault="00AE0A3C" w:rsidP="00FC22BD">
      <w:pPr>
        <w:numPr>
          <w:ilvl w:val="1"/>
          <w:numId w:val="0"/>
        </w:numPr>
        <w:tabs>
          <w:tab w:val="left" w:pos="720"/>
        </w:tabs>
        <w:ind w:left="1440" w:hanging="720"/>
        <w:jc w:val="both"/>
        <w:rPr>
          <w:rFonts w:ascii="Arial" w:hAnsi="Arial" w:cs="Arial"/>
        </w:rPr>
      </w:pPr>
      <w:r>
        <w:rPr>
          <w:rFonts w:ascii="Arial" w:hAnsi="Arial" w:cs="Arial"/>
        </w:rPr>
        <w:t>The current levels of Special Responsibility Allowance are as follows:-</w:t>
      </w:r>
    </w:p>
    <w:p w14:paraId="37F19D58" w14:textId="77777777" w:rsidR="00F740A4" w:rsidRDefault="00F740A4" w:rsidP="00FC22BD">
      <w:pPr>
        <w:tabs>
          <w:tab w:val="left" w:pos="720"/>
        </w:tabs>
        <w:jc w:val="both"/>
        <w:rPr>
          <w:rFonts w:ascii="Arial" w:hAnsi="Arial" w:cs="Arial"/>
        </w:rPr>
      </w:pPr>
    </w:p>
    <w:tbl>
      <w:tblPr>
        <w:tblW w:w="8764" w:type="dxa"/>
        <w:tblInd w:w="558" w:type="dxa"/>
        <w:tblLayout w:type="fixed"/>
        <w:tblLook w:val="0000" w:firstRow="0" w:lastRow="0" w:firstColumn="0" w:lastColumn="0" w:noHBand="0" w:noVBand="0"/>
      </w:tblPr>
      <w:tblGrid>
        <w:gridCol w:w="6354"/>
        <w:gridCol w:w="2410"/>
      </w:tblGrid>
      <w:tr w:rsidR="00F740A4" w14:paraId="29964BFC" w14:textId="77777777" w:rsidTr="00185EEA">
        <w:trPr>
          <w:trHeight w:val="627"/>
        </w:trPr>
        <w:tc>
          <w:tcPr>
            <w:tcW w:w="6354" w:type="dxa"/>
          </w:tcPr>
          <w:p w14:paraId="4B2E16A1" w14:textId="77777777" w:rsidR="00F740A4" w:rsidRDefault="00F740A4" w:rsidP="00FC22BD">
            <w:pPr>
              <w:tabs>
                <w:tab w:val="left" w:pos="720"/>
              </w:tabs>
              <w:rPr>
                <w:rFonts w:ascii="Arial" w:hAnsi="Arial" w:cs="Arial"/>
                <w:sz w:val="23"/>
                <w:szCs w:val="23"/>
              </w:rPr>
            </w:pPr>
          </w:p>
        </w:tc>
        <w:tc>
          <w:tcPr>
            <w:tcW w:w="2410" w:type="dxa"/>
          </w:tcPr>
          <w:p w14:paraId="4226FA47" w14:textId="77777777" w:rsidR="00185EEA" w:rsidRDefault="00AE0A3C" w:rsidP="00FC22BD">
            <w:pPr>
              <w:tabs>
                <w:tab w:val="left" w:pos="720"/>
              </w:tabs>
              <w:jc w:val="center"/>
              <w:rPr>
                <w:rFonts w:ascii="Arial" w:hAnsi="Arial" w:cs="Arial"/>
                <w:b/>
                <w:sz w:val="23"/>
                <w:szCs w:val="23"/>
              </w:rPr>
            </w:pPr>
            <w:r>
              <w:rPr>
                <w:rFonts w:ascii="Arial" w:hAnsi="Arial" w:cs="Arial"/>
                <w:b/>
                <w:sz w:val="23"/>
                <w:szCs w:val="23"/>
              </w:rPr>
              <w:t>£</w:t>
            </w:r>
            <w:r w:rsidR="00185EEA">
              <w:rPr>
                <w:rFonts w:ascii="Arial" w:hAnsi="Arial" w:cs="Arial"/>
                <w:b/>
                <w:sz w:val="23"/>
                <w:szCs w:val="23"/>
              </w:rPr>
              <w:t xml:space="preserve"> </w:t>
            </w:r>
          </w:p>
          <w:p w14:paraId="6C5C3CD3" w14:textId="77777777" w:rsidR="00F740A4" w:rsidRDefault="00185EEA" w:rsidP="00FC22BD">
            <w:pPr>
              <w:tabs>
                <w:tab w:val="left" w:pos="720"/>
              </w:tabs>
              <w:jc w:val="center"/>
              <w:rPr>
                <w:rFonts w:ascii="Arial" w:hAnsi="Arial" w:cs="Arial"/>
                <w:b/>
                <w:sz w:val="23"/>
                <w:szCs w:val="23"/>
              </w:rPr>
            </w:pPr>
            <w:r>
              <w:rPr>
                <w:rFonts w:ascii="Arial" w:hAnsi="Arial" w:cs="Arial"/>
                <w:b/>
                <w:sz w:val="23"/>
                <w:szCs w:val="23"/>
              </w:rPr>
              <w:t>(per annum)</w:t>
            </w:r>
          </w:p>
        </w:tc>
      </w:tr>
      <w:tr w:rsidR="00F740A4" w14:paraId="1F8EC03B" w14:textId="77777777" w:rsidTr="00185EEA">
        <w:trPr>
          <w:trHeight w:val="397"/>
        </w:trPr>
        <w:tc>
          <w:tcPr>
            <w:tcW w:w="6354" w:type="dxa"/>
          </w:tcPr>
          <w:p w14:paraId="05EDDA97" w14:textId="71228FD8" w:rsidR="00F740A4" w:rsidRDefault="00AE0A3C" w:rsidP="00FC22BD">
            <w:pPr>
              <w:pStyle w:val="BodyText3"/>
              <w:tabs>
                <w:tab w:val="left" w:pos="720"/>
              </w:tabs>
              <w:ind w:left="162"/>
              <w:rPr>
                <w:rFonts w:ascii="Arial" w:hAnsi="Arial" w:cs="Arial"/>
                <w:sz w:val="23"/>
                <w:szCs w:val="23"/>
              </w:rPr>
            </w:pPr>
            <w:r>
              <w:rPr>
                <w:rFonts w:ascii="Arial" w:hAnsi="Arial" w:cs="Arial"/>
                <w:sz w:val="23"/>
                <w:szCs w:val="23"/>
              </w:rPr>
              <w:t xml:space="preserve">Chair of the Council </w:t>
            </w:r>
          </w:p>
        </w:tc>
        <w:tc>
          <w:tcPr>
            <w:tcW w:w="2410" w:type="dxa"/>
          </w:tcPr>
          <w:p w14:paraId="10E796BE" w14:textId="0AA604F8" w:rsidR="00F740A4" w:rsidRDefault="00150716" w:rsidP="00185EEA">
            <w:pPr>
              <w:ind w:leftChars="250" w:left="600" w:right="886"/>
              <w:jc w:val="right"/>
              <w:rPr>
                <w:rFonts w:ascii="Arial" w:hAnsi="Arial" w:cs="Arial"/>
                <w:sz w:val="23"/>
                <w:szCs w:val="23"/>
              </w:rPr>
            </w:pPr>
            <w:r>
              <w:rPr>
                <w:rFonts w:ascii="Arial" w:hAnsi="Arial" w:cs="Arial"/>
                <w:sz w:val="23"/>
                <w:szCs w:val="23"/>
              </w:rPr>
              <w:t>7,115</w:t>
            </w:r>
          </w:p>
        </w:tc>
      </w:tr>
      <w:tr w:rsidR="00F740A4" w14:paraId="2D1D6AE7" w14:textId="77777777" w:rsidTr="00185EEA">
        <w:trPr>
          <w:trHeight w:val="397"/>
        </w:trPr>
        <w:tc>
          <w:tcPr>
            <w:tcW w:w="6354" w:type="dxa"/>
          </w:tcPr>
          <w:p w14:paraId="42715CAB" w14:textId="6DD0DA4F" w:rsidR="00F740A4" w:rsidRDefault="00AE0A3C" w:rsidP="00FC22BD">
            <w:pPr>
              <w:pStyle w:val="BodyText3"/>
              <w:tabs>
                <w:tab w:val="left" w:pos="720"/>
              </w:tabs>
              <w:ind w:left="162"/>
              <w:rPr>
                <w:rFonts w:ascii="Arial" w:hAnsi="Arial" w:cs="Arial"/>
                <w:sz w:val="23"/>
                <w:szCs w:val="23"/>
              </w:rPr>
            </w:pPr>
            <w:r>
              <w:rPr>
                <w:rFonts w:ascii="Arial" w:hAnsi="Arial" w:cs="Arial"/>
                <w:sz w:val="23"/>
                <w:szCs w:val="23"/>
              </w:rPr>
              <w:t>Vice-Chair of the Council</w:t>
            </w:r>
          </w:p>
        </w:tc>
        <w:tc>
          <w:tcPr>
            <w:tcW w:w="2410" w:type="dxa"/>
          </w:tcPr>
          <w:p w14:paraId="11FCDFAB" w14:textId="3DABF87E" w:rsidR="00F740A4" w:rsidRDefault="004C6358" w:rsidP="00185EEA">
            <w:pPr>
              <w:tabs>
                <w:tab w:val="left" w:pos="571"/>
              </w:tabs>
              <w:ind w:leftChars="250" w:left="600" w:right="886"/>
              <w:jc w:val="right"/>
              <w:rPr>
                <w:rFonts w:ascii="Arial" w:hAnsi="Arial" w:cs="Arial"/>
                <w:sz w:val="23"/>
                <w:szCs w:val="23"/>
              </w:rPr>
            </w:pPr>
            <w:r>
              <w:rPr>
                <w:rFonts w:ascii="Arial" w:hAnsi="Arial" w:cs="Arial"/>
                <w:sz w:val="23"/>
                <w:szCs w:val="23"/>
              </w:rPr>
              <w:t>3,</w:t>
            </w:r>
            <w:r w:rsidR="00BA36EC">
              <w:rPr>
                <w:rFonts w:ascii="Arial" w:hAnsi="Arial" w:cs="Arial"/>
                <w:sz w:val="23"/>
                <w:szCs w:val="23"/>
              </w:rPr>
              <w:t>435</w:t>
            </w:r>
          </w:p>
        </w:tc>
      </w:tr>
      <w:tr w:rsidR="00F740A4" w14:paraId="2D4B5B8A" w14:textId="77777777" w:rsidTr="00185EEA">
        <w:trPr>
          <w:trHeight w:val="397"/>
        </w:trPr>
        <w:tc>
          <w:tcPr>
            <w:tcW w:w="6354" w:type="dxa"/>
          </w:tcPr>
          <w:p w14:paraId="5C9AFA35" w14:textId="77777777" w:rsidR="00F740A4" w:rsidRDefault="00AE0A3C" w:rsidP="00FC22BD">
            <w:pPr>
              <w:pStyle w:val="BodyText3"/>
              <w:tabs>
                <w:tab w:val="left" w:pos="720"/>
              </w:tabs>
              <w:ind w:left="162"/>
              <w:rPr>
                <w:rFonts w:ascii="Arial" w:hAnsi="Arial" w:cs="Arial"/>
                <w:sz w:val="23"/>
                <w:szCs w:val="23"/>
              </w:rPr>
            </w:pPr>
            <w:r>
              <w:rPr>
                <w:rFonts w:ascii="Arial" w:hAnsi="Arial" w:cs="Arial"/>
                <w:sz w:val="23"/>
                <w:szCs w:val="23"/>
              </w:rPr>
              <w:t>Leader of Council</w:t>
            </w:r>
          </w:p>
        </w:tc>
        <w:tc>
          <w:tcPr>
            <w:tcW w:w="2410" w:type="dxa"/>
          </w:tcPr>
          <w:p w14:paraId="407D985F" w14:textId="20D36863" w:rsidR="00F740A4" w:rsidRDefault="00DE33DA" w:rsidP="00185EEA">
            <w:pPr>
              <w:tabs>
                <w:tab w:val="left" w:pos="571"/>
              </w:tabs>
              <w:ind w:leftChars="250" w:left="600" w:right="886"/>
              <w:jc w:val="right"/>
              <w:rPr>
                <w:rFonts w:ascii="Arial" w:hAnsi="Arial" w:cs="Arial"/>
                <w:sz w:val="23"/>
                <w:szCs w:val="23"/>
              </w:rPr>
            </w:pPr>
            <w:r>
              <w:rPr>
                <w:rFonts w:ascii="Arial" w:hAnsi="Arial" w:cs="Arial"/>
                <w:sz w:val="23"/>
                <w:szCs w:val="23"/>
              </w:rPr>
              <w:t>1</w:t>
            </w:r>
            <w:r w:rsidR="00BA36EC">
              <w:rPr>
                <w:rFonts w:ascii="Arial" w:hAnsi="Arial" w:cs="Arial"/>
                <w:sz w:val="23"/>
                <w:szCs w:val="23"/>
              </w:rPr>
              <w:t>7,</w:t>
            </w:r>
            <w:r w:rsidR="00150716">
              <w:rPr>
                <w:rFonts w:ascii="Arial" w:hAnsi="Arial" w:cs="Arial"/>
                <w:sz w:val="23"/>
                <w:szCs w:val="23"/>
              </w:rPr>
              <w:t>788</w:t>
            </w:r>
          </w:p>
        </w:tc>
      </w:tr>
      <w:tr w:rsidR="00F740A4" w14:paraId="1E81370C" w14:textId="77777777" w:rsidTr="00185EEA">
        <w:trPr>
          <w:trHeight w:val="397"/>
        </w:trPr>
        <w:tc>
          <w:tcPr>
            <w:tcW w:w="6354" w:type="dxa"/>
          </w:tcPr>
          <w:p w14:paraId="3F038D9B" w14:textId="77777777" w:rsidR="00F740A4" w:rsidRDefault="00185EEA" w:rsidP="00FC22BD">
            <w:pPr>
              <w:pStyle w:val="BodyText3"/>
              <w:tabs>
                <w:tab w:val="left" w:pos="720"/>
              </w:tabs>
              <w:ind w:left="162"/>
              <w:rPr>
                <w:rFonts w:ascii="Arial" w:hAnsi="Arial" w:cs="Arial"/>
                <w:sz w:val="23"/>
                <w:szCs w:val="23"/>
              </w:rPr>
            </w:pPr>
            <w:r>
              <w:rPr>
                <w:rFonts w:ascii="Arial" w:hAnsi="Arial" w:cs="Arial"/>
                <w:sz w:val="23"/>
                <w:szCs w:val="23"/>
              </w:rPr>
              <w:t>Deputy Leader of the Council</w:t>
            </w:r>
          </w:p>
        </w:tc>
        <w:tc>
          <w:tcPr>
            <w:tcW w:w="2410" w:type="dxa"/>
          </w:tcPr>
          <w:p w14:paraId="065C504C" w14:textId="57E2F345" w:rsidR="00F740A4" w:rsidRDefault="00DE33DA" w:rsidP="00185EEA">
            <w:pPr>
              <w:tabs>
                <w:tab w:val="left" w:pos="571"/>
              </w:tabs>
              <w:ind w:leftChars="250" w:left="600" w:right="886"/>
              <w:jc w:val="right"/>
              <w:rPr>
                <w:rFonts w:ascii="Arial" w:hAnsi="Arial" w:cs="Arial"/>
                <w:sz w:val="23"/>
                <w:szCs w:val="23"/>
              </w:rPr>
            </w:pPr>
            <w:r>
              <w:rPr>
                <w:rFonts w:ascii="Arial" w:hAnsi="Arial" w:cs="Arial"/>
                <w:sz w:val="23"/>
                <w:szCs w:val="23"/>
              </w:rPr>
              <w:t>8,</w:t>
            </w:r>
            <w:r w:rsidR="00150716">
              <w:rPr>
                <w:rFonts w:ascii="Arial" w:hAnsi="Arial" w:cs="Arial"/>
                <w:sz w:val="23"/>
                <w:szCs w:val="23"/>
              </w:rPr>
              <w:t>894</w:t>
            </w:r>
          </w:p>
        </w:tc>
      </w:tr>
      <w:tr w:rsidR="00F740A4" w14:paraId="52DCEA38" w14:textId="77777777" w:rsidTr="00185EEA">
        <w:trPr>
          <w:trHeight w:val="397"/>
        </w:trPr>
        <w:tc>
          <w:tcPr>
            <w:tcW w:w="6354" w:type="dxa"/>
          </w:tcPr>
          <w:p w14:paraId="5E298D1E" w14:textId="745D3CE6" w:rsidR="00F740A4" w:rsidRDefault="00AE0A3C" w:rsidP="00FC22BD">
            <w:pPr>
              <w:tabs>
                <w:tab w:val="left" w:pos="720"/>
                <w:tab w:val="left" w:pos="882"/>
                <w:tab w:val="left" w:pos="4680"/>
              </w:tabs>
              <w:ind w:left="162"/>
              <w:rPr>
                <w:rFonts w:ascii="Arial" w:hAnsi="Arial" w:cs="Arial"/>
                <w:sz w:val="23"/>
                <w:szCs w:val="23"/>
              </w:rPr>
            </w:pPr>
            <w:r>
              <w:rPr>
                <w:rFonts w:ascii="Arial" w:hAnsi="Arial" w:cs="Arial"/>
                <w:sz w:val="23"/>
                <w:szCs w:val="23"/>
              </w:rPr>
              <w:t>Chair of</w:t>
            </w:r>
            <w:r w:rsidR="009038CB">
              <w:rPr>
                <w:rFonts w:ascii="Arial" w:hAnsi="Arial" w:cs="Arial"/>
                <w:sz w:val="23"/>
                <w:szCs w:val="23"/>
              </w:rPr>
              <w:t xml:space="preserve"> </w:t>
            </w:r>
            <w:r w:rsidR="004C6358">
              <w:rPr>
                <w:rFonts w:ascii="Arial" w:hAnsi="Arial" w:cs="Arial"/>
                <w:sz w:val="23"/>
                <w:szCs w:val="23"/>
              </w:rPr>
              <w:t>Planning</w:t>
            </w:r>
            <w:r>
              <w:rPr>
                <w:rFonts w:ascii="Arial" w:hAnsi="Arial" w:cs="Arial"/>
                <w:sz w:val="23"/>
                <w:szCs w:val="23"/>
              </w:rPr>
              <w:t xml:space="preserve"> Committee</w:t>
            </w:r>
          </w:p>
        </w:tc>
        <w:tc>
          <w:tcPr>
            <w:tcW w:w="2410" w:type="dxa"/>
          </w:tcPr>
          <w:p w14:paraId="7B1795DB" w14:textId="1AD6C81E" w:rsidR="00F740A4" w:rsidRDefault="00150716" w:rsidP="00185EEA">
            <w:pPr>
              <w:tabs>
                <w:tab w:val="left" w:pos="571"/>
              </w:tabs>
              <w:ind w:leftChars="250" w:left="600" w:right="886"/>
              <w:jc w:val="right"/>
              <w:rPr>
                <w:rFonts w:ascii="Arial" w:hAnsi="Arial" w:cs="Arial"/>
                <w:sz w:val="23"/>
                <w:szCs w:val="23"/>
              </w:rPr>
            </w:pPr>
            <w:r>
              <w:rPr>
                <w:rFonts w:ascii="Arial" w:hAnsi="Arial" w:cs="Arial"/>
                <w:sz w:val="23"/>
                <w:szCs w:val="23"/>
              </w:rPr>
              <w:t>7,115</w:t>
            </w:r>
          </w:p>
        </w:tc>
      </w:tr>
      <w:tr w:rsidR="00F740A4" w14:paraId="432A042F" w14:textId="77777777" w:rsidTr="00185EEA">
        <w:trPr>
          <w:trHeight w:val="397"/>
        </w:trPr>
        <w:tc>
          <w:tcPr>
            <w:tcW w:w="6354" w:type="dxa"/>
          </w:tcPr>
          <w:p w14:paraId="00124356" w14:textId="787B51C2" w:rsidR="00F740A4" w:rsidRDefault="00AE0A3C" w:rsidP="00FC22BD">
            <w:pPr>
              <w:tabs>
                <w:tab w:val="left" w:pos="720"/>
                <w:tab w:val="left" w:pos="882"/>
                <w:tab w:val="left" w:pos="4680"/>
              </w:tabs>
              <w:ind w:left="162"/>
              <w:rPr>
                <w:rFonts w:ascii="Arial" w:hAnsi="Arial" w:cs="Arial"/>
                <w:sz w:val="23"/>
                <w:szCs w:val="23"/>
              </w:rPr>
            </w:pPr>
            <w:r>
              <w:rPr>
                <w:rFonts w:ascii="Arial" w:hAnsi="Arial" w:cs="Arial"/>
                <w:sz w:val="23"/>
                <w:szCs w:val="23"/>
              </w:rPr>
              <w:t xml:space="preserve">Vice-Chair of </w:t>
            </w:r>
            <w:r w:rsidR="004C6358">
              <w:rPr>
                <w:rFonts w:ascii="Arial" w:hAnsi="Arial" w:cs="Arial"/>
                <w:sz w:val="23"/>
                <w:szCs w:val="23"/>
              </w:rPr>
              <w:t>Planning</w:t>
            </w:r>
            <w:r w:rsidR="009038CB">
              <w:rPr>
                <w:rFonts w:ascii="Arial" w:hAnsi="Arial" w:cs="Arial"/>
                <w:sz w:val="23"/>
                <w:szCs w:val="23"/>
              </w:rPr>
              <w:t xml:space="preserve"> </w:t>
            </w:r>
            <w:r>
              <w:rPr>
                <w:rFonts w:ascii="Arial" w:hAnsi="Arial" w:cs="Arial"/>
                <w:sz w:val="23"/>
                <w:szCs w:val="23"/>
              </w:rPr>
              <w:t xml:space="preserve">Committee </w:t>
            </w:r>
          </w:p>
        </w:tc>
        <w:tc>
          <w:tcPr>
            <w:tcW w:w="2410" w:type="dxa"/>
          </w:tcPr>
          <w:p w14:paraId="57ADD750" w14:textId="58AEAE1C" w:rsidR="00BA36EC" w:rsidRDefault="003C729C" w:rsidP="00BA36EC">
            <w:pPr>
              <w:tabs>
                <w:tab w:val="left" w:pos="751"/>
                <w:tab w:val="right" w:pos="2191"/>
              </w:tabs>
              <w:ind w:leftChars="250" w:left="600" w:right="886"/>
              <w:jc w:val="right"/>
              <w:rPr>
                <w:rFonts w:ascii="Arial" w:hAnsi="Arial" w:cs="Arial"/>
                <w:sz w:val="23"/>
                <w:szCs w:val="23"/>
              </w:rPr>
            </w:pPr>
            <w:r>
              <w:rPr>
                <w:rFonts w:ascii="Arial" w:hAnsi="Arial" w:cs="Arial"/>
                <w:sz w:val="23"/>
                <w:szCs w:val="23"/>
              </w:rPr>
              <w:t>3,</w:t>
            </w:r>
            <w:r w:rsidR="00BA36EC">
              <w:rPr>
                <w:rFonts w:ascii="Arial" w:hAnsi="Arial" w:cs="Arial"/>
                <w:sz w:val="23"/>
                <w:szCs w:val="23"/>
              </w:rPr>
              <w:t>435</w:t>
            </w:r>
          </w:p>
        </w:tc>
      </w:tr>
      <w:tr w:rsidR="00F740A4" w14:paraId="2B2C26B0" w14:textId="77777777" w:rsidTr="00185EEA">
        <w:trPr>
          <w:trHeight w:val="397"/>
        </w:trPr>
        <w:tc>
          <w:tcPr>
            <w:tcW w:w="6354" w:type="dxa"/>
          </w:tcPr>
          <w:p w14:paraId="3DEF6AAC" w14:textId="77777777" w:rsidR="00F740A4" w:rsidRDefault="00AE0A3C" w:rsidP="00185EEA">
            <w:pPr>
              <w:tabs>
                <w:tab w:val="left" w:pos="720"/>
                <w:tab w:val="left" w:pos="882"/>
                <w:tab w:val="left" w:pos="4680"/>
              </w:tabs>
              <w:ind w:left="162"/>
              <w:rPr>
                <w:rFonts w:ascii="Arial" w:hAnsi="Arial" w:cs="Arial"/>
                <w:sz w:val="23"/>
                <w:szCs w:val="23"/>
              </w:rPr>
            </w:pPr>
            <w:r>
              <w:rPr>
                <w:rFonts w:ascii="Arial" w:hAnsi="Arial" w:cs="Arial"/>
                <w:sz w:val="23"/>
                <w:szCs w:val="23"/>
              </w:rPr>
              <w:t>Chair of Scrutiny Committee</w:t>
            </w:r>
          </w:p>
        </w:tc>
        <w:tc>
          <w:tcPr>
            <w:tcW w:w="2410" w:type="dxa"/>
          </w:tcPr>
          <w:p w14:paraId="24DC1C08" w14:textId="0B1579D3" w:rsidR="00F740A4" w:rsidRDefault="00150716" w:rsidP="00185EEA">
            <w:pPr>
              <w:tabs>
                <w:tab w:val="left" w:pos="571"/>
              </w:tabs>
              <w:ind w:leftChars="250" w:left="600" w:right="886"/>
              <w:jc w:val="right"/>
              <w:rPr>
                <w:rFonts w:ascii="Arial" w:hAnsi="Arial" w:cs="Arial"/>
                <w:sz w:val="23"/>
                <w:szCs w:val="23"/>
              </w:rPr>
            </w:pPr>
            <w:r>
              <w:rPr>
                <w:rFonts w:ascii="Arial" w:hAnsi="Arial" w:cs="Arial"/>
                <w:sz w:val="23"/>
                <w:szCs w:val="23"/>
              </w:rPr>
              <w:t>7,115</w:t>
            </w:r>
          </w:p>
        </w:tc>
      </w:tr>
      <w:tr w:rsidR="00185EEA" w14:paraId="58F50E76" w14:textId="77777777" w:rsidTr="00185EEA">
        <w:trPr>
          <w:trHeight w:val="397"/>
        </w:trPr>
        <w:tc>
          <w:tcPr>
            <w:tcW w:w="6354" w:type="dxa"/>
          </w:tcPr>
          <w:p w14:paraId="57D5083A" w14:textId="77777777" w:rsidR="00185EEA" w:rsidRDefault="00185EEA" w:rsidP="00185EEA">
            <w:pPr>
              <w:tabs>
                <w:tab w:val="left" w:pos="720"/>
                <w:tab w:val="left" w:pos="882"/>
                <w:tab w:val="left" w:pos="4680"/>
              </w:tabs>
              <w:ind w:left="162"/>
              <w:rPr>
                <w:rFonts w:ascii="Arial" w:hAnsi="Arial" w:cs="Arial"/>
                <w:sz w:val="23"/>
                <w:szCs w:val="23"/>
              </w:rPr>
            </w:pPr>
            <w:r>
              <w:rPr>
                <w:rFonts w:ascii="Arial" w:hAnsi="Arial" w:cs="Arial"/>
                <w:sz w:val="23"/>
                <w:szCs w:val="23"/>
              </w:rPr>
              <w:t>Vice-Chair of Scrutiny Committee</w:t>
            </w:r>
          </w:p>
        </w:tc>
        <w:tc>
          <w:tcPr>
            <w:tcW w:w="2410" w:type="dxa"/>
          </w:tcPr>
          <w:p w14:paraId="22A96E31" w14:textId="32AE06CC" w:rsidR="00185EEA" w:rsidRDefault="00AE3FDB" w:rsidP="00185EEA">
            <w:pPr>
              <w:ind w:leftChars="250" w:left="600" w:right="886"/>
              <w:jc w:val="right"/>
              <w:rPr>
                <w:rFonts w:ascii="Arial" w:hAnsi="Arial" w:cs="Arial"/>
                <w:sz w:val="23"/>
                <w:szCs w:val="23"/>
              </w:rPr>
            </w:pPr>
            <w:r>
              <w:rPr>
                <w:rFonts w:ascii="Arial" w:hAnsi="Arial" w:cs="Arial"/>
                <w:sz w:val="23"/>
                <w:szCs w:val="23"/>
              </w:rPr>
              <w:t>3,</w:t>
            </w:r>
            <w:r w:rsidR="00150716">
              <w:rPr>
                <w:rFonts w:ascii="Arial" w:hAnsi="Arial" w:cs="Arial"/>
                <w:sz w:val="23"/>
                <w:szCs w:val="23"/>
              </w:rPr>
              <w:t>558</w:t>
            </w:r>
          </w:p>
        </w:tc>
      </w:tr>
      <w:tr w:rsidR="00185EEA" w14:paraId="21F1DDAD" w14:textId="77777777" w:rsidTr="00185EEA">
        <w:trPr>
          <w:trHeight w:val="397"/>
        </w:trPr>
        <w:tc>
          <w:tcPr>
            <w:tcW w:w="6354" w:type="dxa"/>
          </w:tcPr>
          <w:p w14:paraId="4C38BBB4" w14:textId="77777777" w:rsidR="00185EEA" w:rsidRDefault="00185EEA" w:rsidP="00FC22BD">
            <w:pPr>
              <w:tabs>
                <w:tab w:val="left" w:pos="720"/>
                <w:tab w:val="left" w:pos="882"/>
                <w:tab w:val="left" w:pos="4680"/>
              </w:tabs>
              <w:ind w:left="162"/>
              <w:rPr>
                <w:rFonts w:ascii="Arial" w:hAnsi="Arial" w:cs="Arial"/>
                <w:sz w:val="23"/>
                <w:szCs w:val="23"/>
              </w:rPr>
            </w:pPr>
            <w:r>
              <w:rPr>
                <w:rFonts w:ascii="Arial" w:hAnsi="Arial" w:cs="Arial"/>
                <w:sz w:val="23"/>
                <w:szCs w:val="23"/>
              </w:rPr>
              <w:t>Chair of Joint Audit and Standards Committee</w:t>
            </w:r>
          </w:p>
        </w:tc>
        <w:tc>
          <w:tcPr>
            <w:tcW w:w="2410" w:type="dxa"/>
          </w:tcPr>
          <w:p w14:paraId="3785C561" w14:textId="7BA6BF2D" w:rsidR="00185EEA" w:rsidRDefault="00AE3FDB" w:rsidP="00185EEA">
            <w:pPr>
              <w:ind w:leftChars="250" w:left="600" w:right="886"/>
              <w:jc w:val="right"/>
              <w:rPr>
                <w:rFonts w:ascii="Arial" w:hAnsi="Arial" w:cs="Arial"/>
                <w:sz w:val="23"/>
                <w:szCs w:val="23"/>
              </w:rPr>
            </w:pPr>
            <w:r>
              <w:rPr>
                <w:rFonts w:ascii="Arial" w:hAnsi="Arial" w:cs="Arial"/>
                <w:sz w:val="23"/>
                <w:szCs w:val="23"/>
              </w:rPr>
              <w:t>3,</w:t>
            </w:r>
            <w:r w:rsidR="00150716">
              <w:rPr>
                <w:rFonts w:ascii="Arial" w:hAnsi="Arial" w:cs="Arial"/>
                <w:sz w:val="23"/>
                <w:szCs w:val="23"/>
              </w:rPr>
              <w:t>558</w:t>
            </w:r>
          </w:p>
        </w:tc>
      </w:tr>
      <w:tr w:rsidR="00F740A4" w14:paraId="48F0F35D" w14:textId="77777777" w:rsidTr="00185EEA">
        <w:trPr>
          <w:trHeight w:val="397"/>
        </w:trPr>
        <w:tc>
          <w:tcPr>
            <w:tcW w:w="6354" w:type="dxa"/>
          </w:tcPr>
          <w:p w14:paraId="56D1FB9B" w14:textId="77777777" w:rsidR="00F740A4" w:rsidRDefault="00AE0A3C" w:rsidP="00FC22BD">
            <w:pPr>
              <w:tabs>
                <w:tab w:val="left" w:pos="720"/>
                <w:tab w:val="left" w:pos="882"/>
                <w:tab w:val="left" w:pos="4680"/>
              </w:tabs>
              <w:ind w:left="162"/>
              <w:rPr>
                <w:rFonts w:ascii="Arial" w:hAnsi="Arial" w:cs="Arial"/>
                <w:sz w:val="23"/>
                <w:szCs w:val="23"/>
              </w:rPr>
            </w:pPr>
            <w:r>
              <w:rPr>
                <w:rFonts w:ascii="Arial" w:hAnsi="Arial" w:cs="Arial"/>
                <w:sz w:val="23"/>
                <w:szCs w:val="23"/>
              </w:rPr>
              <w:t xml:space="preserve">Planning Committee Members </w:t>
            </w:r>
          </w:p>
        </w:tc>
        <w:tc>
          <w:tcPr>
            <w:tcW w:w="2410" w:type="dxa"/>
          </w:tcPr>
          <w:p w14:paraId="50AE4745" w14:textId="5D47C7E1" w:rsidR="00F740A4" w:rsidRDefault="00AE3FDB" w:rsidP="00185EEA">
            <w:pPr>
              <w:tabs>
                <w:tab w:val="left" w:pos="317"/>
                <w:tab w:val="left" w:pos="751"/>
              </w:tabs>
              <w:ind w:leftChars="250" w:left="600" w:right="886"/>
              <w:jc w:val="right"/>
              <w:rPr>
                <w:rFonts w:ascii="Arial" w:hAnsi="Arial" w:cs="Arial"/>
                <w:sz w:val="23"/>
                <w:szCs w:val="23"/>
              </w:rPr>
            </w:pPr>
            <w:r>
              <w:rPr>
                <w:rFonts w:ascii="Arial" w:hAnsi="Arial" w:cs="Arial"/>
                <w:sz w:val="23"/>
                <w:szCs w:val="23"/>
              </w:rPr>
              <w:t>8</w:t>
            </w:r>
            <w:r w:rsidR="00150716">
              <w:rPr>
                <w:rFonts w:ascii="Arial" w:hAnsi="Arial" w:cs="Arial"/>
                <w:sz w:val="23"/>
                <w:szCs w:val="23"/>
              </w:rPr>
              <w:t>90</w:t>
            </w:r>
          </w:p>
        </w:tc>
      </w:tr>
      <w:tr w:rsidR="00F740A4" w14:paraId="0FEBB005" w14:textId="77777777" w:rsidTr="00185EEA">
        <w:trPr>
          <w:trHeight w:val="397"/>
        </w:trPr>
        <w:tc>
          <w:tcPr>
            <w:tcW w:w="6354" w:type="dxa"/>
          </w:tcPr>
          <w:p w14:paraId="5EB513B2" w14:textId="5E7634E6" w:rsidR="00F740A4" w:rsidRDefault="00185EEA" w:rsidP="00FC22BD">
            <w:pPr>
              <w:tabs>
                <w:tab w:val="left" w:pos="720"/>
                <w:tab w:val="left" w:pos="882"/>
                <w:tab w:val="left" w:pos="4680"/>
              </w:tabs>
              <w:ind w:left="162"/>
              <w:rPr>
                <w:rFonts w:ascii="Arial" w:hAnsi="Arial" w:cs="Arial"/>
                <w:sz w:val="23"/>
                <w:szCs w:val="23"/>
              </w:rPr>
            </w:pPr>
            <w:r>
              <w:rPr>
                <w:rFonts w:ascii="Arial" w:hAnsi="Arial" w:cs="Arial"/>
                <w:sz w:val="23"/>
                <w:szCs w:val="23"/>
              </w:rPr>
              <w:t xml:space="preserve">Political </w:t>
            </w:r>
            <w:r w:rsidR="00AE0A3C">
              <w:rPr>
                <w:rFonts w:ascii="Arial" w:hAnsi="Arial" w:cs="Arial"/>
                <w:sz w:val="23"/>
                <w:szCs w:val="23"/>
              </w:rPr>
              <w:t>Group Leaders</w:t>
            </w:r>
            <w:r>
              <w:rPr>
                <w:rFonts w:ascii="Arial" w:hAnsi="Arial" w:cs="Arial"/>
                <w:sz w:val="23"/>
                <w:szCs w:val="23"/>
              </w:rPr>
              <w:t xml:space="preserve"> </w:t>
            </w:r>
            <w:r w:rsidR="00AE3FDB">
              <w:rPr>
                <w:rFonts w:ascii="Arial" w:hAnsi="Arial" w:cs="Arial"/>
                <w:sz w:val="23"/>
                <w:szCs w:val="23"/>
              </w:rPr>
              <w:t>(5 or more members)</w:t>
            </w:r>
          </w:p>
        </w:tc>
        <w:tc>
          <w:tcPr>
            <w:tcW w:w="2410" w:type="dxa"/>
          </w:tcPr>
          <w:p w14:paraId="63C1767E" w14:textId="1D1046D8" w:rsidR="00F740A4" w:rsidRDefault="004C6358" w:rsidP="00185EEA">
            <w:pPr>
              <w:tabs>
                <w:tab w:val="left" w:pos="751"/>
              </w:tabs>
              <w:ind w:leftChars="250" w:left="600" w:right="886"/>
              <w:jc w:val="right"/>
              <w:rPr>
                <w:rFonts w:ascii="Arial" w:hAnsi="Arial" w:cs="Arial"/>
                <w:sz w:val="23"/>
                <w:szCs w:val="23"/>
              </w:rPr>
            </w:pPr>
            <w:r>
              <w:rPr>
                <w:rFonts w:ascii="Arial" w:hAnsi="Arial" w:cs="Arial"/>
                <w:sz w:val="23"/>
                <w:szCs w:val="23"/>
              </w:rPr>
              <w:t>5</w:t>
            </w:r>
            <w:r w:rsidR="00150716">
              <w:rPr>
                <w:rFonts w:ascii="Arial" w:hAnsi="Arial" w:cs="Arial"/>
                <w:sz w:val="23"/>
                <w:szCs w:val="23"/>
              </w:rPr>
              <w:t>,336</w:t>
            </w:r>
          </w:p>
        </w:tc>
      </w:tr>
      <w:tr w:rsidR="004C2073" w14:paraId="2C34B534" w14:textId="77777777" w:rsidTr="00185EEA">
        <w:trPr>
          <w:trHeight w:val="397"/>
        </w:trPr>
        <w:tc>
          <w:tcPr>
            <w:tcW w:w="6354" w:type="dxa"/>
          </w:tcPr>
          <w:p w14:paraId="0D6FCA88" w14:textId="26E7EC85" w:rsidR="004C2073" w:rsidRDefault="004C2073" w:rsidP="00FC22BD">
            <w:pPr>
              <w:tabs>
                <w:tab w:val="left" w:pos="720"/>
                <w:tab w:val="left" w:pos="882"/>
                <w:tab w:val="left" w:pos="4680"/>
              </w:tabs>
              <w:ind w:left="162"/>
              <w:rPr>
                <w:rFonts w:ascii="Arial" w:hAnsi="Arial" w:cs="Arial"/>
                <w:sz w:val="23"/>
                <w:szCs w:val="23"/>
              </w:rPr>
            </w:pPr>
            <w:r>
              <w:rPr>
                <w:rFonts w:ascii="Arial" w:hAnsi="Arial" w:cs="Arial"/>
                <w:sz w:val="23"/>
                <w:szCs w:val="23"/>
              </w:rPr>
              <w:t>Political Group Leaders (less than 5 members)</w:t>
            </w:r>
          </w:p>
        </w:tc>
        <w:tc>
          <w:tcPr>
            <w:tcW w:w="2410" w:type="dxa"/>
          </w:tcPr>
          <w:p w14:paraId="14B9851F" w14:textId="3DD9FB42" w:rsidR="004C2073" w:rsidRDefault="004C2073" w:rsidP="00185EEA">
            <w:pPr>
              <w:tabs>
                <w:tab w:val="left" w:pos="751"/>
              </w:tabs>
              <w:ind w:leftChars="250" w:left="600" w:right="886"/>
              <w:jc w:val="right"/>
              <w:rPr>
                <w:rFonts w:ascii="Arial" w:hAnsi="Arial" w:cs="Arial"/>
                <w:sz w:val="23"/>
                <w:szCs w:val="23"/>
              </w:rPr>
            </w:pPr>
            <w:r>
              <w:rPr>
                <w:rFonts w:ascii="Arial" w:hAnsi="Arial" w:cs="Arial"/>
                <w:sz w:val="23"/>
                <w:szCs w:val="23"/>
              </w:rPr>
              <w:t>1,</w:t>
            </w:r>
            <w:r w:rsidR="00BA36EC">
              <w:rPr>
                <w:rFonts w:ascii="Arial" w:hAnsi="Arial" w:cs="Arial"/>
                <w:sz w:val="23"/>
                <w:szCs w:val="23"/>
              </w:rPr>
              <w:t>7</w:t>
            </w:r>
            <w:r w:rsidR="00150716">
              <w:rPr>
                <w:rFonts w:ascii="Arial" w:hAnsi="Arial" w:cs="Arial"/>
                <w:sz w:val="23"/>
                <w:szCs w:val="23"/>
              </w:rPr>
              <w:t>78</w:t>
            </w:r>
          </w:p>
        </w:tc>
      </w:tr>
      <w:tr w:rsidR="00F740A4" w14:paraId="0852904C" w14:textId="77777777" w:rsidTr="00185EEA">
        <w:trPr>
          <w:trHeight w:val="397"/>
        </w:trPr>
        <w:tc>
          <w:tcPr>
            <w:tcW w:w="6354" w:type="dxa"/>
          </w:tcPr>
          <w:p w14:paraId="5FCC6709" w14:textId="77777777" w:rsidR="00F740A4" w:rsidRDefault="00AE0A3C" w:rsidP="00FC22BD">
            <w:pPr>
              <w:tabs>
                <w:tab w:val="left" w:pos="720"/>
                <w:tab w:val="left" w:pos="882"/>
                <w:tab w:val="left" w:pos="4680"/>
              </w:tabs>
              <w:ind w:left="162"/>
              <w:rPr>
                <w:rFonts w:ascii="Arial" w:hAnsi="Arial" w:cs="Arial"/>
                <w:sz w:val="23"/>
                <w:szCs w:val="23"/>
              </w:rPr>
            </w:pPr>
            <w:r>
              <w:rPr>
                <w:rFonts w:ascii="Arial" w:hAnsi="Arial" w:cs="Arial"/>
                <w:sz w:val="23"/>
                <w:szCs w:val="23"/>
              </w:rPr>
              <w:t>Chair of Regulatory Committee</w:t>
            </w:r>
          </w:p>
        </w:tc>
        <w:tc>
          <w:tcPr>
            <w:tcW w:w="2410" w:type="dxa"/>
          </w:tcPr>
          <w:p w14:paraId="3F99BF74" w14:textId="7F2F0393" w:rsidR="00F740A4" w:rsidRDefault="004C2073" w:rsidP="00185EEA">
            <w:pPr>
              <w:tabs>
                <w:tab w:val="left" w:pos="571"/>
              </w:tabs>
              <w:ind w:leftChars="250" w:left="600" w:right="886"/>
              <w:jc w:val="right"/>
              <w:rPr>
                <w:rFonts w:ascii="Arial" w:hAnsi="Arial" w:cs="Arial"/>
                <w:sz w:val="23"/>
                <w:szCs w:val="23"/>
              </w:rPr>
            </w:pPr>
            <w:r>
              <w:rPr>
                <w:rFonts w:ascii="Arial" w:hAnsi="Arial" w:cs="Arial"/>
                <w:sz w:val="23"/>
                <w:szCs w:val="23"/>
              </w:rPr>
              <w:t>3,</w:t>
            </w:r>
            <w:r w:rsidR="00150716">
              <w:rPr>
                <w:rFonts w:ascii="Arial" w:hAnsi="Arial" w:cs="Arial"/>
                <w:sz w:val="23"/>
                <w:szCs w:val="23"/>
              </w:rPr>
              <w:t>558</w:t>
            </w:r>
          </w:p>
        </w:tc>
      </w:tr>
      <w:tr w:rsidR="00F740A4" w14:paraId="527206C2" w14:textId="77777777" w:rsidTr="00185EEA">
        <w:trPr>
          <w:trHeight w:val="397"/>
        </w:trPr>
        <w:tc>
          <w:tcPr>
            <w:tcW w:w="6354" w:type="dxa"/>
          </w:tcPr>
          <w:p w14:paraId="62766E34" w14:textId="77777777" w:rsidR="00F740A4" w:rsidRDefault="00AE0A3C" w:rsidP="00FC22BD">
            <w:pPr>
              <w:tabs>
                <w:tab w:val="left" w:pos="720"/>
                <w:tab w:val="left" w:pos="882"/>
                <w:tab w:val="left" w:pos="4680"/>
              </w:tabs>
              <w:ind w:left="162"/>
              <w:rPr>
                <w:rFonts w:ascii="Arial" w:hAnsi="Arial" w:cs="Arial"/>
                <w:sz w:val="23"/>
                <w:szCs w:val="23"/>
              </w:rPr>
            </w:pPr>
            <w:r>
              <w:rPr>
                <w:rFonts w:ascii="Arial" w:hAnsi="Arial" w:cs="Arial"/>
                <w:sz w:val="23"/>
                <w:szCs w:val="23"/>
              </w:rPr>
              <w:t>Vice-Chair of Regulatory Committee</w:t>
            </w:r>
          </w:p>
        </w:tc>
        <w:tc>
          <w:tcPr>
            <w:tcW w:w="2410" w:type="dxa"/>
          </w:tcPr>
          <w:p w14:paraId="746E9C60" w14:textId="75863AF5" w:rsidR="00F740A4" w:rsidRDefault="00591E11" w:rsidP="00185EEA">
            <w:pPr>
              <w:tabs>
                <w:tab w:val="left" w:pos="317"/>
              </w:tabs>
              <w:ind w:leftChars="250" w:left="600" w:right="886"/>
              <w:jc w:val="right"/>
              <w:rPr>
                <w:rFonts w:ascii="Arial" w:hAnsi="Arial" w:cs="Arial"/>
                <w:sz w:val="23"/>
                <w:szCs w:val="23"/>
              </w:rPr>
            </w:pPr>
            <w:r>
              <w:rPr>
                <w:rFonts w:ascii="Arial" w:hAnsi="Arial" w:cs="Arial"/>
                <w:sz w:val="23"/>
                <w:szCs w:val="23"/>
              </w:rPr>
              <w:t>1,</w:t>
            </w:r>
            <w:r w:rsidR="00BA36EC">
              <w:rPr>
                <w:rFonts w:ascii="Arial" w:hAnsi="Arial" w:cs="Arial"/>
                <w:sz w:val="23"/>
                <w:szCs w:val="23"/>
              </w:rPr>
              <w:t>7</w:t>
            </w:r>
            <w:r w:rsidR="00150716">
              <w:rPr>
                <w:rFonts w:ascii="Arial" w:hAnsi="Arial" w:cs="Arial"/>
                <w:sz w:val="23"/>
                <w:szCs w:val="23"/>
              </w:rPr>
              <w:t>78</w:t>
            </w:r>
          </w:p>
        </w:tc>
      </w:tr>
      <w:tr w:rsidR="00F740A4" w14:paraId="7D9460A1" w14:textId="77777777" w:rsidTr="00185EEA">
        <w:trPr>
          <w:trHeight w:val="397"/>
        </w:trPr>
        <w:tc>
          <w:tcPr>
            <w:tcW w:w="6354" w:type="dxa"/>
          </w:tcPr>
          <w:p w14:paraId="7B7A324A" w14:textId="77777777" w:rsidR="00F740A4" w:rsidRDefault="00185EEA" w:rsidP="00FC22BD">
            <w:pPr>
              <w:tabs>
                <w:tab w:val="left" w:pos="720"/>
                <w:tab w:val="left" w:pos="882"/>
                <w:tab w:val="left" w:pos="4680"/>
              </w:tabs>
              <w:ind w:left="162"/>
              <w:rPr>
                <w:rFonts w:ascii="Arial" w:hAnsi="Arial" w:cs="Arial"/>
                <w:sz w:val="23"/>
                <w:szCs w:val="23"/>
              </w:rPr>
            </w:pPr>
            <w:r>
              <w:rPr>
                <w:rFonts w:ascii="Arial" w:hAnsi="Arial" w:cs="Arial"/>
                <w:sz w:val="23"/>
                <w:szCs w:val="23"/>
              </w:rPr>
              <w:t xml:space="preserve">Cabinet Member with </w:t>
            </w:r>
            <w:r w:rsidR="00EB7385">
              <w:rPr>
                <w:rFonts w:ascii="Arial" w:hAnsi="Arial" w:cs="Arial"/>
                <w:sz w:val="23"/>
                <w:szCs w:val="23"/>
              </w:rPr>
              <w:t xml:space="preserve">Portfolio </w:t>
            </w:r>
          </w:p>
        </w:tc>
        <w:tc>
          <w:tcPr>
            <w:tcW w:w="2410" w:type="dxa"/>
          </w:tcPr>
          <w:p w14:paraId="19E83DB7" w14:textId="23951B43" w:rsidR="00F740A4" w:rsidRDefault="00591E11" w:rsidP="00185EEA">
            <w:pPr>
              <w:ind w:left="600" w:right="886"/>
              <w:jc w:val="right"/>
              <w:rPr>
                <w:rFonts w:ascii="Arial" w:hAnsi="Arial" w:cs="Arial"/>
                <w:sz w:val="23"/>
                <w:szCs w:val="23"/>
              </w:rPr>
            </w:pPr>
            <w:r>
              <w:rPr>
                <w:rFonts w:ascii="Arial" w:hAnsi="Arial" w:cs="Arial"/>
                <w:sz w:val="23"/>
                <w:szCs w:val="23"/>
              </w:rPr>
              <w:t>8,</w:t>
            </w:r>
            <w:r w:rsidR="00150716">
              <w:rPr>
                <w:rFonts w:ascii="Arial" w:hAnsi="Arial" w:cs="Arial"/>
                <w:sz w:val="23"/>
                <w:szCs w:val="23"/>
              </w:rPr>
              <w:t>894</w:t>
            </w:r>
          </w:p>
        </w:tc>
      </w:tr>
      <w:tr w:rsidR="00F740A4" w14:paraId="5339D033" w14:textId="77777777" w:rsidTr="00185EEA">
        <w:trPr>
          <w:trHeight w:val="397"/>
        </w:trPr>
        <w:tc>
          <w:tcPr>
            <w:tcW w:w="6354" w:type="dxa"/>
          </w:tcPr>
          <w:p w14:paraId="404C07CF" w14:textId="77777777" w:rsidR="00F740A4" w:rsidRDefault="00185EEA" w:rsidP="00FC22BD">
            <w:pPr>
              <w:tabs>
                <w:tab w:val="left" w:pos="720"/>
                <w:tab w:val="left" w:pos="882"/>
                <w:tab w:val="left" w:pos="4680"/>
              </w:tabs>
              <w:ind w:left="162"/>
              <w:rPr>
                <w:rFonts w:ascii="Arial" w:hAnsi="Arial" w:cs="Arial"/>
                <w:sz w:val="23"/>
                <w:szCs w:val="23"/>
              </w:rPr>
            </w:pPr>
            <w:r>
              <w:rPr>
                <w:rFonts w:ascii="Arial" w:hAnsi="Arial" w:cs="Arial"/>
                <w:sz w:val="23"/>
                <w:szCs w:val="23"/>
              </w:rPr>
              <w:t>Cabinet Member without Portfolio</w:t>
            </w:r>
          </w:p>
        </w:tc>
        <w:tc>
          <w:tcPr>
            <w:tcW w:w="2410" w:type="dxa"/>
          </w:tcPr>
          <w:p w14:paraId="3FD46BD6" w14:textId="218E70D1" w:rsidR="00F740A4" w:rsidRDefault="00591E11" w:rsidP="00185EEA">
            <w:pPr>
              <w:tabs>
                <w:tab w:val="left" w:pos="571"/>
              </w:tabs>
              <w:ind w:leftChars="250" w:left="600" w:right="886"/>
              <w:jc w:val="right"/>
              <w:rPr>
                <w:rFonts w:ascii="Arial" w:hAnsi="Arial" w:cs="Arial"/>
                <w:sz w:val="23"/>
                <w:szCs w:val="23"/>
              </w:rPr>
            </w:pPr>
            <w:r>
              <w:rPr>
                <w:rFonts w:ascii="Arial" w:hAnsi="Arial" w:cs="Arial"/>
                <w:sz w:val="23"/>
                <w:szCs w:val="23"/>
              </w:rPr>
              <w:t>3,</w:t>
            </w:r>
            <w:r w:rsidR="00150716">
              <w:rPr>
                <w:rFonts w:ascii="Arial" w:hAnsi="Arial" w:cs="Arial"/>
                <w:sz w:val="23"/>
                <w:szCs w:val="23"/>
              </w:rPr>
              <w:t>558</w:t>
            </w:r>
          </w:p>
        </w:tc>
      </w:tr>
      <w:tr w:rsidR="00591E11" w14:paraId="4E3F6854" w14:textId="77777777" w:rsidTr="00185EEA">
        <w:trPr>
          <w:trHeight w:val="397"/>
        </w:trPr>
        <w:tc>
          <w:tcPr>
            <w:tcW w:w="6354" w:type="dxa"/>
          </w:tcPr>
          <w:p w14:paraId="342604B1" w14:textId="52FD30AB" w:rsidR="00591E11" w:rsidRDefault="00591E11" w:rsidP="00FC22BD">
            <w:pPr>
              <w:tabs>
                <w:tab w:val="left" w:pos="720"/>
                <w:tab w:val="left" w:pos="882"/>
                <w:tab w:val="left" w:pos="4680"/>
              </w:tabs>
              <w:ind w:left="162"/>
              <w:rPr>
                <w:rFonts w:ascii="Arial" w:hAnsi="Arial" w:cs="Arial"/>
                <w:sz w:val="23"/>
                <w:szCs w:val="23"/>
              </w:rPr>
            </w:pPr>
            <w:r>
              <w:rPr>
                <w:rFonts w:ascii="Arial" w:hAnsi="Arial" w:cs="Arial"/>
                <w:sz w:val="23"/>
                <w:szCs w:val="23"/>
              </w:rPr>
              <w:t>Lead Member</w:t>
            </w:r>
          </w:p>
        </w:tc>
        <w:tc>
          <w:tcPr>
            <w:tcW w:w="2410" w:type="dxa"/>
          </w:tcPr>
          <w:p w14:paraId="318ECC46" w14:textId="55D78D67" w:rsidR="00591E11" w:rsidRDefault="004C6358" w:rsidP="00185EEA">
            <w:pPr>
              <w:tabs>
                <w:tab w:val="left" w:pos="571"/>
              </w:tabs>
              <w:ind w:leftChars="250" w:left="600" w:right="886"/>
              <w:jc w:val="right"/>
              <w:rPr>
                <w:rFonts w:ascii="Arial" w:hAnsi="Arial" w:cs="Arial"/>
                <w:sz w:val="23"/>
                <w:szCs w:val="23"/>
              </w:rPr>
            </w:pPr>
            <w:r>
              <w:rPr>
                <w:rFonts w:ascii="Arial" w:hAnsi="Arial" w:cs="Arial"/>
                <w:sz w:val="23"/>
                <w:szCs w:val="23"/>
              </w:rPr>
              <w:t>5,</w:t>
            </w:r>
            <w:r w:rsidR="00150716">
              <w:rPr>
                <w:rFonts w:ascii="Arial" w:hAnsi="Arial" w:cs="Arial"/>
                <w:sz w:val="23"/>
                <w:szCs w:val="23"/>
              </w:rPr>
              <w:t>336</w:t>
            </w:r>
          </w:p>
        </w:tc>
      </w:tr>
    </w:tbl>
    <w:p w14:paraId="5943BE04" w14:textId="77777777" w:rsidR="00F740A4" w:rsidRDefault="00F740A4">
      <w:pPr>
        <w:tabs>
          <w:tab w:val="left" w:pos="540"/>
        </w:tabs>
        <w:jc w:val="both"/>
        <w:rPr>
          <w:rFonts w:ascii="Arial" w:hAnsi="Arial" w:cs="Arial"/>
        </w:rPr>
      </w:pPr>
    </w:p>
    <w:p w14:paraId="16DD86EF" w14:textId="77777777" w:rsidR="00F740A4" w:rsidRDefault="00AE0A3C">
      <w:pPr>
        <w:spacing w:after="200" w:line="276" w:lineRule="auto"/>
        <w:rPr>
          <w:rFonts w:ascii="Arial" w:hAnsi="Arial" w:cs="Arial"/>
        </w:rPr>
      </w:pPr>
      <w:r>
        <w:rPr>
          <w:rFonts w:ascii="Arial" w:hAnsi="Arial" w:cs="Arial"/>
        </w:rPr>
        <w:br w:type="page"/>
      </w:r>
    </w:p>
    <w:p w14:paraId="4B8E2C61" w14:textId="77777777" w:rsidR="00F740A4" w:rsidRDefault="00F740A4">
      <w:pPr>
        <w:tabs>
          <w:tab w:val="left" w:pos="540"/>
        </w:tabs>
        <w:jc w:val="both"/>
        <w:rPr>
          <w:rFonts w:ascii="Arial" w:hAnsi="Arial" w:cs="Arial"/>
        </w:rPr>
      </w:pPr>
    </w:p>
    <w:p w14:paraId="28496FDD" w14:textId="77777777" w:rsidR="00F740A4" w:rsidRDefault="00AE0A3C" w:rsidP="00FC22BD">
      <w:pPr>
        <w:tabs>
          <w:tab w:val="left" w:pos="720"/>
        </w:tabs>
        <w:jc w:val="both"/>
        <w:rPr>
          <w:rFonts w:ascii="Arial" w:hAnsi="Arial" w:cs="Arial"/>
        </w:rPr>
      </w:pPr>
      <w:r>
        <w:rPr>
          <w:rFonts w:ascii="Arial" w:hAnsi="Arial" w:cs="Arial"/>
        </w:rPr>
        <w:t>4.</w:t>
      </w:r>
      <w:r>
        <w:rPr>
          <w:rFonts w:ascii="Arial" w:hAnsi="Arial" w:cs="Arial"/>
        </w:rPr>
        <w:tab/>
      </w:r>
      <w:r>
        <w:rPr>
          <w:rFonts w:ascii="Arial" w:hAnsi="Arial" w:cs="Arial"/>
          <w:b/>
        </w:rPr>
        <w:t>PAYMENT OF BASIC AND SPECIAL RESPONSIBILITY ALLOWANCES</w:t>
      </w:r>
    </w:p>
    <w:p w14:paraId="245536F8" w14:textId="77777777" w:rsidR="00F740A4" w:rsidRDefault="00F740A4" w:rsidP="00FC22BD">
      <w:pPr>
        <w:tabs>
          <w:tab w:val="left" w:pos="720"/>
        </w:tabs>
        <w:ind w:left="540" w:hanging="540"/>
        <w:jc w:val="both"/>
        <w:rPr>
          <w:rFonts w:ascii="Arial" w:hAnsi="Arial" w:cs="Arial"/>
        </w:rPr>
      </w:pPr>
    </w:p>
    <w:p w14:paraId="742A9F15" w14:textId="0085D2B1" w:rsidR="00F740A4" w:rsidRDefault="00AE0A3C" w:rsidP="00FC22BD">
      <w:pPr>
        <w:tabs>
          <w:tab w:val="left" w:pos="720"/>
        </w:tabs>
        <w:ind w:left="720" w:hanging="720"/>
        <w:jc w:val="both"/>
        <w:rPr>
          <w:rFonts w:ascii="Arial" w:hAnsi="Arial" w:cs="Arial"/>
        </w:rPr>
      </w:pPr>
      <w:r>
        <w:rPr>
          <w:rFonts w:ascii="Arial" w:hAnsi="Arial" w:cs="Arial"/>
        </w:rPr>
        <w:t>4.1</w:t>
      </w:r>
      <w:r>
        <w:rPr>
          <w:rFonts w:ascii="Arial" w:hAnsi="Arial" w:cs="Arial"/>
        </w:rPr>
        <w:tab/>
        <w:t>Special Responsibility Allowances and Basic Allowances are paid on a monthly basis, as part of the normal payroll process.  The actua</w:t>
      </w:r>
      <w:r w:rsidR="00EB7385">
        <w:rPr>
          <w:rFonts w:ascii="Arial" w:hAnsi="Arial" w:cs="Arial"/>
        </w:rPr>
        <w:t>l payment day is normally the 25</w:t>
      </w:r>
      <w:r>
        <w:rPr>
          <w:rFonts w:ascii="Arial" w:hAnsi="Arial" w:cs="Arial"/>
          <w:vertAlign w:val="superscript"/>
        </w:rPr>
        <w:t>th</w:t>
      </w:r>
      <w:r w:rsidR="00EB7385">
        <w:rPr>
          <w:rFonts w:ascii="Arial" w:hAnsi="Arial" w:cs="Arial"/>
        </w:rPr>
        <w:t> </w:t>
      </w:r>
      <w:r>
        <w:rPr>
          <w:rFonts w:ascii="Arial" w:hAnsi="Arial" w:cs="Arial"/>
        </w:rPr>
        <w:t xml:space="preserve">day of the month.  </w:t>
      </w:r>
    </w:p>
    <w:p w14:paraId="28F081C1" w14:textId="02F79BCF" w:rsidR="00E160C0" w:rsidRDefault="00E160C0" w:rsidP="00FC22BD">
      <w:pPr>
        <w:tabs>
          <w:tab w:val="left" w:pos="720"/>
        </w:tabs>
        <w:ind w:left="720" w:hanging="720"/>
        <w:jc w:val="both"/>
        <w:rPr>
          <w:rFonts w:ascii="Arial" w:hAnsi="Arial" w:cs="Arial"/>
        </w:rPr>
      </w:pPr>
    </w:p>
    <w:p w14:paraId="22B86CAF" w14:textId="77777777" w:rsidR="00F740A4" w:rsidRDefault="00AE0A3C" w:rsidP="00FC22BD">
      <w:pPr>
        <w:numPr>
          <w:ilvl w:val="0"/>
          <w:numId w:val="3"/>
        </w:numPr>
        <w:tabs>
          <w:tab w:val="left" w:pos="720"/>
        </w:tabs>
        <w:jc w:val="both"/>
        <w:rPr>
          <w:rFonts w:ascii="Arial" w:hAnsi="Arial" w:cs="Arial"/>
          <w:b/>
        </w:rPr>
      </w:pPr>
      <w:r>
        <w:rPr>
          <w:rFonts w:ascii="Arial" w:hAnsi="Arial" w:cs="Arial"/>
          <w:b/>
        </w:rPr>
        <w:tab/>
        <w:t>NOTICE TO FOREGO ENTITLEMENT TO ALLOWANCE(S)</w:t>
      </w:r>
    </w:p>
    <w:p w14:paraId="182E3591" w14:textId="77777777" w:rsidR="00F740A4" w:rsidRDefault="00F740A4" w:rsidP="00FC22BD">
      <w:pPr>
        <w:tabs>
          <w:tab w:val="left" w:pos="720"/>
        </w:tabs>
        <w:jc w:val="both"/>
        <w:rPr>
          <w:rFonts w:ascii="Arial" w:hAnsi="Arial" w:cs="Arial"/>
        </w:rPr>
      </w:pPr>
    </w:p>
    <w:p w14:paraId="3FC9B3CC" w14:textId="3D9034A4" w:rsidR="00F740A4" w:rsidRDefault="00AE0A3C" w:rsidP="00FC22BD">
      <w:pPr>
        <w:tabs>
          <w:tab w:val="left" w:pos="720"/>
        </w:tabs>
        <w:ind w:left="720" w:hanging="720"/>
        <w:jc w:val="both"/>
        <w:rPr>
          <w:rFonts w:ascii="Arial" w:hAnsi="Arial" w:cs="Arial"/>
        </w:rPr>
      </w:pPr>
      <w:r>
        <w:rPr>
          <w:rFonts w:ascii="Arial" w:hAnsi="Arial" w:cs="Arial"/>
        </w:rPr>
        <w:t>5.1</w:t>
      </w:r>
      <w:r>
        <w:rPr>
          <w:rFonts w:ascii="Arial" w:hAnsi="Arial" w:cs="Arial"/>
        </w:rPr>
        <w:tab/>
        <w:t xml:space="preserve">A Member may give notice in writing to the </w:t>
      </w:r>
      <w:r w:rsidR="00150716">
        <w:rPr>
          <w:rFonts w:ascii="Arial" w:hAnsi="Arial" w:cs="Arial"/>
        </w:rPr>
        <w:t>Head of Service</w:t>
      </w:r>
      <w:r w:rsidR="00F36882">
        <w:rPr>
          <w:rFonts w:ascii="Arial" w:hAnsi="Arial" w:cs="Arial"/>
        </w:rPr>
        <w:t xml:space="preserve"> for Governance </w:t>
      </w:r>
      <w:r w:rsidR="006F754A">
        <w:rPr>
          <w:rFonts w:ascii="Arial" w:hAnsi="Arial" w:cs="Arial"/>
        </w:rPr>
        <w:t xml:space="preserve">and Civic Office </w:t>
      </w:r>
      <w:r>
        <w:rPr>
          <w:rFonts w:ascii="Arial" w:hAnsi="Arial" w:cs="Arial"/>
        </w:rPr>
        <w:t xml:space="preserve">that </w:t>
      </w:r>
      <w:r w:rsidR="00673594">
        <w:rPr>
          <w:rFonts w:ascii="Arial" w:hAnsi="Arial" w:cs="Arial"/>
        </w:rPr>
        <w:t>they wish</w:t>
      </w:r>
      <w:r>
        <w:rPr>
          <w:rFonts w:ascii="Arial" w:hAnsi="Arial" w:cs="Arial"/>
        </w:rPr>
        <w:t xml:space="preserve"> to forego any part of the entitlement to any allowance.</w:t>
      </w:r>
    </w:p>
    <w:p w14:paraId="380374D3" w14:textId="77777777" w:rsidR="00F740A4" w:rsidRDefault="00F740A4" w:rsidP="00FC22BD">
      <w:pPr>
        <w:tabs>
          <w:tab w:val="left" w:pos="720"/>
        </w:tabs>
        <w:jc w:val="both"/>
        <w:rPr>
          <w:rFonts w:ascii="Arial" w:hAnsi="Arial" w:cs="Arial"/>
        </w:rPr>
      </w:pPr>
    </w:p>
    <w:p w14:paraId="77A582B7" w14:textId="77777777" w:rsidR="00F740A4" w:rsidRDefault="00AE0A3C" w:rsidP="00FC22BD">
      <w:pPr>
        <w:numPr>
          <w:ilvl w:val="0"/>
          <w:numId w:val="3"/>
        </w:numPr>
        <w:tabs>
          <w:tab w:val="clear" w:pos="360"/>
          <w:tab w:val="left" w:pos="720"/>
        </w:tabs>
        <w:ind w:left="720" w:hanging="720"/>
        <w:jc w:val="both"/>
        <w:rPr>
          <w:rFonts w:ascii="Arial" w:hAnsi="Arial" w:cs="Arial"/>
          <w:b/>
        </w:rPr>
      </w:pPr>
      <w:r>
        <w:rPr>
          <w:rFonts w:ascii="Arial" w:hAnsi="Arial" w:cs="Arial"/>
          <w:b/>
        </w:rPr>
        <w:t>PART – YEAR ADJUSTMENTS</w:t>
      </w:r>
    </w:p>
    <w:p w14:paraId="23948BEF" w14:textId="77777777" w:rsidR="00F740A4" w:rsidRDefault="00F740A4" w:rsidP="00FC22BD">
      <w:pPr>
        <w:tabs>
          <w:tab w:val="left" w:pos="720"/>
        </w:tabs>
        <w:jc w:val="both"/>
        <w:rPr>
          <w:rFonts w:ascii="Arial" w:hAnsi="Arial" w:cs="Arial"/>
        </w:rPr>
      </w:pPr>
    </w:p>
    <w:p w14:paraId="14C92791" w14:textId="15BB524D" w:rsidR="00F740A4" w:rsidRDefault="00AE0A3C" w:rsidP="00FC22BD">
      <w:pPr>
        <w:tabs>
          <w:tab w:val="left" w:pos="720"/>
        </w:tabs>
        <w:ind w:left="720" w:hanging="720"/>
        <w:jc w:val="both"/>
        <w:rPr>
          <w:rFonts w:ascii="Arial" w:hAnsi="Arial" w:cs="Arial"/>
        </w:rPr>
      </w:pPr>
      <w:r>
        <w:rPr>
          <w:rFonts w:ascii="Arial" w:hAnsi="Arial" w:cs="Arial"/>
        </w:rPr>
        <w:t>6.1</w:t>
      </w:r>
      <w:r>
        <w:rPr>
          <w:rFonts w:ascii="Arial" w:hAnsi="Arial" w:cs="Arial"/>
        </w:rPr>
        <w:tab/>
        <w:t xml:space="preserve">The payment of Basic Allowances, Special Responsibility Allowances and Co-opted Members Allowances shall be adjusted accordingly to reflect any Member’s part-year entitlement to such an allowance.  Where a Member’s term of office commences part-way through the financial year (commencing on 1 April) </w:t>
      </w:r>
      <w:r w:rsidR="00673594">
        <w:rPr>
          <w:rFonts w:ascii="Arial" w:hAnsi="Arial" w:cs="Arial"/>
        </w:rPr>
        <w:t>they</w:t>
      </w:r>
      <w:r>
        <w:rPr>
          <w:rFonts w:ascii="Arial" w:hAnsi="Arial" w:cs="Arial"/>
        </w:rPr>
        <w:t xml:space="preserve"> shall be entitled to the proportion, by reference to the number of days, of the allowance which the period of the term of office bears to the whole of the financial year.</w:t>
      </w:r>
    </w:p>
    <w:p w14:paraId="03FFB40E" w14:textId="77777777" w:rsidR="00F740A4" w:rsidRDefault="00F740A4" w:rsidP="00FC22BD">
      <w:pPr>
        <w:tabs>
          <w:tab w:val="left" w:pos="720"/>
        </w:tabs>
        <w:ind w:left="540" w:hanging="540"/>
        <w:jc w:val="both"/>
        <w:rPr>
          <w:rFonts w:ascii="Arial" w:hAnsi="Arial" w:cs="Arial"/>
        </w:rPr>
      </w:pPr>
    </w:p>
    <w:p w14:paraId="03AB306A" w14:textId="77777777" w:rsidR="00F740A4" w:rsidRDefault="00AE0A3C" w:rsidP="00FC22BD">
      <w:pPr>
        <w:numPr>
          <w:ilvl w:val="0"/>
          <w:numId w:val="3"/>
        </w:numPr>
        <w:tabs>
          <w:tab w:val="clear" w:pos="360"/>
          <w:tab w:val="left" w:pos="720"/>
        </w:tabs>
        <w:ind w:left="720" w:hanging="720"/>
        <w:jc w:val="both"/>
        <w:rPr>
          <w:rFonts w:ascii="Arial" w:hAnsi="Arial" w:cs="Arial"/>
          <w:b/>
        </w:rPr>
      </w:pPr>
      <w:r>
        <w:rPr>
          <w:rFonts w:ascii="Arial" w:hAnsi="Arial" w:cs="Arial"/>
          <w:b/>
        </w:rPr>
        <w:t>ATTENDANCE BY COUNCILLORS AT MEETINGS OF COMMITTEES TO WHICH THEY HAVE NOT BEEN APPOINTED</w:t>
      </w:r>
    </w:p>
    <w:p w14:paraId="596D163E" w14:textId="77777777" w:rsidR="00F740A4" w:rsidRDefault="00F740A4" w:rsidP="00FC22BD">
      <w:pPr>
        <w:pStyle w:val="Footer"/>
        <w:tabs>
          <w:tab w:val="clear" w:pos="4153"/>
          <w:tab w:val="clear" w:pos="8306"/>
          <w:tab w:val="left" w:pos="720"/>
        </w:tabs>
        <w:jc w:val="both"/>
        <w:rPr>
          <w:rFonts w:ascii="Arial" w:hAnsi="Arial" w:cs="Arial"/>
        </w:rPr>
      </w:pPr>
    </w:p>
    <w:p w14:paraId="48FB2A28" w14:textId="77777777" w:rsidR="00F740A4" w:rsidRDefault="00AE0A3C" w:rsidP="00FC22BD">
      <w:pPr>
        <w:tabs>
          <w:tab w:val="left" w:pos="720"/>
        </w:tabs>
        <w:ind w:left="720" w:hanging="720"/>
        <w:jc w:val="both"/>
        <w:rPr>
          <w:rFonts w:ascii="Arial" w:hAnsi="Arial" w:cs="Arial"/>
        </w:rPr>
      </w:pPr>
      <w:r>
        <w:rPr>
          <w:rFonts w:ascii="Arial" w:hAnsi="Arial" w:cs="Arial"/>
        </w:rPr>
        <w:t>7.1</w:t>
      </w:r>
      <w:r>
        <w:rPr>
          <w:rFonts w:ascii="Arial" w:hAnsi="Arial" w:cs="Arial"/>
        </w:rPr>
        <w:tab/>
        <w:t>Attendance by Councillors at meetings of Committees upon which they have not been appointed to serve shall be eligible for travel and subsistence allowances as follows:-</w:t>
      </w:r>
    </w:p>
    <w:p w14:paraId="668D0E01" w14:textId="77777777" w:rsidR="00F740A4" w:rsidRDefault="00F740A4">
      <w:pPr>
        <w:jc w:val="both"/>
        <w:rPr>
          <w:rFonts w:ascii="Arial" w:hAnsi="Arial" w:cs="Arial"/>
        </w:rPr>
      </w:pPr>
    </w:p>
    <w:p w14:paraId="4C5F3586" w14:textId="34D2DC4E" w:rsidR="00F740A4" w:rsidRDefault="00AE0A3C" w:rsidP="00FC22BD">
      <w:pPr>
        <w:tabs>
          <w:tab w:val="left" w:pos="1440"/>
        </w:tabs>
        <w:ind w:left="1440" w:hanging="720"/>
        <w:jc w:val="both"/>
        <w:rPr>
          <w:rFonts w:ascii="Arial" w:hAnsi="Arial" w:cs="Arial"/>
        </w:rPr>
      </w:pPr>
      <w:r>
        <w:rPr>
          <w:rFonts w:ascii="Arial" w:hAnsi="Arial" w:cs="Arial"/>
        </w:rPr>
        <w:t>(a)</w:t>
      </w:r>
      <w:r>
        <w:rPr>
          <w:rFonts w:ascii="Arial" w:hAnsi="Arial" w:cs="Arial"/>
        </w:rPr>
        <w:tab/>
        <w:t>To Chair of Committees, Sub-Committees, Task Groups and Panels presenting reports to Committees of which they are not Members</w:t>
      </w:r>
    </w:p>
    <w:p w14:paraId="7B952480" w14:textId="77777777" w:rsidR="00F740A4" w:rsidRDefault="00AE0A3C" w:rsidP="00FC22BD">
      <w:pPr>
        <w:tabs>
          <w:tab w:val="left" w:pos="1440"/>
        </w:tabs>
        <w:ind w:left="1440" w:hanging="720"/>
        <w:jc w:val="both"/>
        <w:rPr>
          <w:rFonts w:ascii="Arial" w:hAnsi="Arial" w:cs="Arial"/>
        </w:rPr>
      </w:pPr>
      <w:r>
        <w:rPr>
          <w:rFonts w:ascii="Arial" w:hAnsi="Arial" w:cs="Arial"/>
        </w:rPr>
        <w:tab/>
      </w:r>
    </w:p>
    <w:p w14:paraId="23A64600" w14:textId="77777777" w:rsidR="00F740A4" w:rsidRDefault="00AE0A3C" w:rsidP="00FC22BD">
      <w:pPr>
        <w:tabs>
          <w:tab w:val="left" w:pos="1440"/>
        </w:tabs>
        <w:ind w:left="1440" w:hanging="720"/>
        <w:jc w:val="both"/>
        <w:rPr>
          <w:rFonts w:ascii="Arial" w:hAnsi="Arial" w:cs="Arial"/>
        </w:rPr>
      </w:pPr>
      <w:r>
        <w:rPr>
          <w:rFonts w:ascii="Arial" w:hAnsi="Arial" w:cs="Arial"/>
        </w:rPr>
        <w:t>(b)</w:t>
      </w:r>
      <w:r>
        <w:rPr>
          <w:rFonts w:ascii="Arial" w:hAnsi="Arial" w:cs="Arial"/>
        </w:rPr>
        <w:tab/>
        <w:t xml:space="preserve">To Councillors attending any Committee where they are not Members of the Committee to address the Committee. </w:t>
      </w:r>
    </w:p>
    <w:p w14:paraId="3CD83F73" w14:textId="77777777" w:rsidR="00F740A4" w:rsidRDefault="00AE0A3C" w:rsidP="00FC22BD">
      <w:pPr>
        <w:tabs>
          <w:tab w:val="left" w:pos="1440"/>
        </w:tabs>
        <w:ind w:left="1440" w:hanging="720"/>
        <w:jc w:val="both"/>
        <w:rPr>
          <w:rFonts w:ascii="Arial" w:hAnsi="Arial" w:cs="Arial"/>
        </w:rPr>
      </w:pPr>
      <w:r>
        <w:rPr>
          <w:rFonts w:ascii="Arial" w:hAnsi="Arial" w:cs="Arial"/>
        </w:rPr>
        <w:tab/>
      </w:r>
    </w:p>
    <w:p w14:paraId="4F06E343" w14:textId="77777777" w:rsidR="00F740A4" w:rsidRDefault="00AE0A3C" w:rsidP="00FC22BD">
      <w:pPr>
        <w:tabs>
          <w:tab w:val="left" w:pos="540"/>
          <w:tab w:val="left" w:pos="1440"/>
        </w:tabs>
        <w:ind w:left="1440" w:hanging="720"/>
        <w:jc w:val="both"/>
        <w:rPr>
          <w:rFonts w:ascii="Arial" w:hAnsi="Arial" w:cs="Arial"/>
        </w:rPr>
      </w:pPr>
      <w:r>
        <w:rPr>
          <w:rFonts w:ascii="Arial" w:hAnsi="Arial" w:cs="Arial"/>
        </w:rPr>
        <w:tab/>
        <w:t>[NB. See also 8.3 below – SUBSTITUTES]</w:t>
      </w:r>
    </w:p>
    <w:p w14:paraId="56495BED" w14:textId="77777777" w:rsidR="00F740A4" w:rsidRDefault="00F740A4">
      <w:pPr>
        <w:jc w:val="both"/>
        <w:rPr>
          <w:rFonts w:ascii="Arial" w:hAnsi="Arial" w:cs="Arial"/>
        </w:rPr>
      </w:pPr>
    </w:p>
    <w:p w14:paraId="57588417" w14:textId="77777777" w:rsidR="00F740A4" w:rsidRDefault="00AE0A3C" w:rsidP="00FC22BD">
      <w:pPr>
        <w:tabs>
          <w:tab w:val="left" w:pos="720"/>
        </w:tabs>
        <w:jc w:val="both"/>
        <w:rPr>
          <w:rFonts w:ascii="Arial" w:hAnsi="Arial" w:cs="Arial"/>
        </w:rPr>
      </w:pPr>
      <w:r>
        <w:rPr>
          <w:rFonts w:ascii="Arial" w:hAnsi="Arial" w:cs="Arial"/>
        </w:rPr>
        <w:t>8.</w:t>
      </w:r>
      <w:r>
        <w:rPr>
          <w:rFonts w:ascii="Arial" w:hAnsi="Arial" w:cs="Arial"/>
        </w:rPr>
        <w:tab/>
      </w:r>
      <w:r>
        <w:rPr>
          <w:rFonts w:ascii="Arial" w:hAnsi="Arial" w:cs="Arial"/>
          <w:b/>
        </w:rPr>
        <w:t>TRAVEL ALLOWANCE</w:t>
      </w:r>
    </w:p>
    <w:p w14:paraId="79D03CE5" w14:textId="77777777" w:rsidR="00F740A4" w:rsidRDefault="00F740A4" w:rsidP="00FC22BD">
      <w:pPr>
        <w:tabs>
          <w:tab w:val="left" w:pos="720"/>
        </w:tabs>
        <w:jc w:val="both"/>
        <w:rPr>
          <w:rFonts w:ascii="Arial" w:hAnsi="Arial" w:cs="Arial"/>
          <w:u w:val="single"/>
        </w:rPr>
      </w:pPr>
    </w:p>
    <w:p w14:paraId="44BD1587" w14:textId="77777777" w:rsidR="00F740A4" w:rsidRDefault="00AE0A3C" w:rsidP="00FC22BD">
      <w:pPr>
        <w:tabs>
          <w:tab w:val="left" w:pos="720"/>
        </w:tabs>
        <w:ind w:left="720" w:hanging="720"/>
        <w:jc w:val="both"/>
        <w:rPr>
          <w:rFonts w:ascii="Arial" w:hAnsi="Arial" w:cs="Arial"/>
        </w:rPr>
      </w:pPr>
      <w:r>
        <w:rPr>
          <w:rFonts w:ascii="Arial" w:hAnsi="Arial" w:cs="Arial"/>
        </w:rPr>
        <w:t>8.1</w:t>
      </w:r>
      <w:r>
        <w:rPr>
          <w:rFonts w:ascii="Arial" w:hAnsi="Arial" w:cs="Arial"/>
        </w:rPr>
        <w:tab/>
        <w:t>Councillors are able to claim travel allowances for travel from, and return to, home or work to attend duties for which the payment of travel allowances has been approved.  Approved duties include those set out in Schedule A.</w:t>
      </w:r>
    </w:p>
    <w:p w14:paraId="24EFAB18" w14:textId="77777777" w:rsidR="00F740A4" w:rsidRDefault="00AE0A3C" w:rsidP="00FC22BD">
      <w:pPr>
        <w:pStyle w:val="BodyTextIndent2"/>
        <w:tabs>
          <w:tab w:val="left" w:pos="720"/>
        </w:tabs>
        <w:rPr>
          <w:rFonts w:ascii="Arial" w:hAnsi="Arial" w:cs="Arial"/>
        </w:rPr>
      </w:pPr>
      <w:r>
        <w:rPr>
          <w:rFonts w:ascii="Arial" w:hAnsi="Arial" w:cs="Arial"/>
        </w:rPr>
        <w:tab/>
      </w:r>
    </w:p>
    <w:p w14:paraId="19838366" w14:textId="77777777" w:rsidR="00F740A4" w:rsidRDefault="00AE0A3C" w:rsidP="00FC22BD">
      <w:pPr>
        <w:numPr>
          <w:ilvl w:val="1"/>
          <w:numId w:val="4"/>
        </w:numPr>
        <w:tabs>
          <w:tab w:val="clear" w:pos="360"/>
          <w:tab w:val="left" w:pos="720"/>
        </w:tabs>
        <w:ind w:left="720" w:hanging="720"/>
        <w:jc w:val="both"/>
        <w:rPr>
          <w:rFonts w:ascii="Arial" w:hAnsi="Arial" w:cs="Arial"/>
        </w:rPr>
      </w:pPr>
      <w:r>
        <w:rPr>
          <w:rFonts w:ascii="Arial" w:hAnsi="Arial" w:cs="Arial"/>
        </w:rPr>
        <w:t>Travel and Subsistence Allowances are paid to accord with the rates payable to Council employees from time to time with the exception of overnight absences.  Details of the current rates payable are set out in Schedule B.</w:t>
      </w:r>
    </w:p>
    <w:p w14:paraId="6554A510" w14:textId="77777777" w:rsidR="00F740A4" w:rsidRDefault="00AE0A3C">
      <w:pPr>
        <w:spacing w:after="200" w:line="276" w:lineRule="auto"/>
        <w:rPr>
          <w:rFonts w:ascii="Arial" w:hAnsi="Arial" w:cs="Arial"/>
        </w:rPr>
      </w:pPr>
      <w:r>
        <w:rPr>
          <w:rFonts w:ascii="Arial" w:hAnsi="Arial" w:cs="Arial"/>
        </w:rPr>
        <w:br w:type="page"/>
      </w:r>
    </w:p>
    <w:p w14:paraId="7B4D3BD0" w14:textId="77777777" w:rsidR="00F740A4" w:rsidRDefault="00F740A4">
      <w:pPr>
        <w:tabs>
          <w:tab w:val="left" w:pos="720"/>
        </w:tabs>
        <w:jc w:val="both"/>
        <w:rPr>
          <w:rFonts w:ascii="Arial" w:hAnsi="Arial" w:cs="Arial"/>
        </w:rPr>
      </w:pPr>
    </w:p>
    <w:p w14:paraId="5CFC9512" w14:textId="77777777" w:rsidR="00F740A4" w:rsidRDefault="00AE0A3C" w:rsidP="00FC22BD">
      <w:pPr>
        <w:numPr>
          <w:ilvl w:val="1"/>
          <w:numId w:val="4"/>
        </w:numPr>
        <w:tabs>
          <w:tab w:val="clear" w:pos="360"/>
          <w:tab w:val="num" w:pos="720"/>
        </w:tabs>
        <w:ind w:left="720" w:hanging="720"/>
        <w:jc w:val="both"/>
        <w:rPr>
          <w:rFonts w:ascii="Arial" w:hAnsi="Arial" w:cs="Arial"/>
        </w:rPr>
      </w:pPr>
      <w:r>
        <w:rPr>
          <w:rFonts w:ascii="Arial" w:hAnsi="Arial" w:cs="Arial"/>
        </w:rPr>
        <w:t xml:space="preserve">For the avoidance of doubt, Councillors who attend as substitutes for other Councillors at certain Committee and Sub-Committee meetings shall be eligible for travel and subsistence allowances in accordance </w:t>
      </w:r>
      <w:r w:rsidR="00FC22BD">
        <w:rPr>
          <w:rFonts w:ascii="Arial" w:hAnsi="Arial" w:cs="Arial"/>
        </w:rPr>
        <w:t>with Council Procedure Rule No. </w:t>
      </w:r>
      <w:r>
        <w:rPr>
          <w:rFonts w:ascii="Arial" w:hAnsi="Arial" w:cs="Arial"/>
        </w:rPr>
        <w:t>5.</w:t>
      </w:r>
    </w:p>
    <w:p w14:paraId="60EFACC7" w14:textId="77777777" w:rsidR="00F740A4" w:rsidRDefault="00F740A4" w:rsidP="00FC22BD">
      <w:pPr>
        <w:tabs>
          <w:tab w:val="num" w:pos="720"/>
        </w:tabs>
        <w:ind w:left="720" w:hanging="720"/>
        <w:jc w:val="both"/>
        <w:rPr>
          <w:rFonts w:ascii="Arial" w:hAnsi="Arial" w:cs="Arial"/>
        </w:rPr>
      </w:pPr>
    </w:p>
    <w:p w14:paraId="65C434F1" w14:textId="77777777" w:rsidR="00F740A4" w:rsidRDefault="00AE0A3C" w:rsidP="00FC22BD">
      <w:pPr>
        <w:numPr>
          <w:ilvl w:val="1"/>
          <w:numId w:val="4"/>
        </w:numPr>
        <w:tabs>
          <w:tab w:val="clear" w:pos="360"/>
          <w:tab w:val="num" w:pos="720"/>
        </w:tabs>
        <w:ind w:left="720" w:hanging="720"/>
        <w:jc w:val="both"/>
        <w:rPr>
          <w:rFonts w:ascii="Arial" w:hAnsi="Arial" w:cs="Arial"/>
        </w:rPr>
      </w:pPr>
      <w:r>
        <w:rPr>
          <w:rFonts w:ascii="Arial" w:hAnsi="Arial" w:cs="Arial"/>
        </w:rPr>
        <w:t>Where a Councillor is appointed as the Council’s representative at meetings falling within Schedule A, a substitute Councillor may attend such meetings where the appointee is unable to attend and the appointee so requests, and the substitute Councillor will be eligible for travel and subsistence allowances.</w:t>
      </w:r>
    </w:p>
    <w:p w14:paraId="332FFBE9" w14:textId="77777777" w:rsidR="00F740A4" w:rsidRDefault="00F740A4">
      <w:pPr>
        <w:jc w:val="both"/>
        <w:rPr>
          <w:rFonts w:ascii="Arial" w:hAnsi="Arial" w:cs="Arial"/>
        </w:rPr>
      </w:pPr>
    </w:p>
    <w:p w14:paraId="52DFE4DF" w14:textId="2239B501" w:rsidR="00F740A4" w:rsidRDefault="00AE0A3C" w:rsidP="00FC22BD">
      <w:pPr>
        <w:pStyle w:val="BodyTextIndent3"/>
        <w:tabs>
          <w:tab w:val="clear" w:pos="583"/>
          <w:tab w:val="left" w:pos="720"/>
          <w:tab w:val="left" w:pos="1620"/>
          <w:tab w:val="left" w:pos="2160"/>
        </w:tabs>
        <w:ind w:left="2160" w:hanging="1440"/>
        <w:rPr>
          <w:rFonts w:ascii="Arial" w:hAnsi="Arial" w:cs="Arial"/>
        </w:rPr>
      </w:pPr>
      <w:r>
        <w:rPr>
          <w:rFonts w:ascii="Arial" w:hAnsi="Arial" w:cs="Arial"/>
        </w:rPr>
        <w:t>[Notes:-</w:t>
      </w:r>
      <w:r>
        <w:rPr>
          <w:rFonts w:ascii="Arial" w:hAnsi="Arial" w:cs="Arial"/>
        </w:rPr>
        <w:tab/>
        <w:t>(a)</w:t>
      </w:r>
      <w:r>
        <w:rPr>
          <w:rFonts w:ascii="Arial" w:hAnsi="Arial" w:cs="Arial"/>
        </w:rPr>
        <w:tab/>
        <w:t xml:space="preserve">Such substitute Councillors are asked to inform the </w:t>
      </w:r>
      <w:r w:rsidR="00150716">
        <w:rPr>
          <w:rFonts w:ascii="Arial" w:hAnsi="Arial" w:cs="Arial"/>
        </w:rPr>
        <w:t>Chief Operating Officer</w:t>
      </w:r>
      <w:r w:rsidR="00804E7C">
        <w:rPr>
          <w:rFonts w:ascii="Arial" w:hAnsi="Arial" w:cs="Arial"/>
        </w:rPr>
        <w:t xml:space="preserve"> / </w:t>
      </w:r>
      <w:r w:rsidR="00150716">
        <w:rPr>
          <w:rFonts w:ascii="Arial" w:hAnsi="Arial" w:cs="Arial"/>
        </w:rPr>
        <w:t>Head of Service</w:t>
      </w:r>
      <w:r w:rsidR="00D30CC5">
        <w:rPr>
          <w:rFonts w:ascii="Arial" w:hAnsi="Arial" w:cs="Arial"/>
        </w:rPr>
        <w:t xml:space="preserve"> –</w:t>
      </w:r>
      <w:r w:rsidR="00DE2171">
        <w:rPr>
          <w:rFonts w:ascii="Arial" w:hAnsi="Arial" w:cs="Arial"/>
        </w:rPr>
        <w:t>Governance and Civic Office</w:t>
      </w:r>
      <w:r w:rsidR="00D30CC5">
        <w:rPr>
          <w:rFonts w:ascii="Arial" w:hAnsi="Arial" w:cs="Arial"/>
        </w:rPr>
        <w:t xml:space="preserve"> </w:t>
      </w:r>
      <w:r>
        <w:rPr>
          <w:rFonts w:ascii="Arial" w:hAnsi="Arial" w:cs="Arial"/>
        </w:rPr>
        <w:t xml:space="preserve"> so that the payment of appropriate allowances can be authorised.</w:t>
      </w:r>
    </w:p>
    <w:p w14:paraId="725C26EF" w14:textId="77777777" w:rsidR="00F740A4" w:rsidRDefault="00F740A4">
      <w:pPr>
        <w:pStyle w:val="BodyTextIndent3"/>
        <w:tabs>
          <w:tab w:val="left" w:pos="540"/>
          <w:tab w:val="left" w:pos="1080"/>
          <w:tab w:val="left" w:pos="1440"/>
          <w:tab w:val="left" w:pos="1800"/>
        </w:tabs>
        <w:ind w:left="1800" w:hanging="1260"/>
        <w:rPr>
          <w:rFonts w:ascii="Arial" w:hAnsi="Arial" w:cs="Arial"/>
        </w:rPr>
      </w:pPr>
    </w:p>
    <w:p w14:paraId="544E9C8E" w14:textId="1293E630" w:rsidR="00F740A4" w:rsidRDefault="00AE0A3C" w:rsidP="00FC22BD">
      <w:pPr>
        <w:pStyle w:val="BodyTextIndent3"/>
        <w:tabs>
          <w:tab w:val="left" w:pos="2160"/>
        </w:tabs>
        <w:ind w:left="2160" w:hanging="540"/>
        <w:rPr>
          <w:rFonts w:ascii="Arial" w:hAnsi="Arial" w:cs="Arial"/>
        </w:rPr>
      </w:pPr>
      <w:r>
        <w:rPr>
          <w:rFonts w:ascii="Arial" w:hAnsi="Arial" w:cs="Arial"/>
        </w:rPr>
        <w:t>(b)</w:t>
      </w:r>
      <w:r>
        <w:rPr>
          <w:rFonts w:ascii="Arial" w:hAnsi="Arial" w:cs="Arial"/>
        </w:rPr>
        <w:tab/>
        <w:t xml:space="preserve">If an appointee finds that it is difficult to attend meetings falling within Schedule A on a regular basis, then </w:t>
      </w:r>
      <w:r w:rsidR="00673594">
        <w:rPr>
          <w:rFonts w:ascii="Arial" w:hAnsi="Arial" w:cs="Arial"/>
        </w:rPr>
        <w:t>they</w:t>
      </w:r>
      <w:r>
        <w:rPr>
          <w:rFonts w:ascii="Arial" w:hAnsi="Arial" w:cs="Arial"/>
        </w:rPr>
        <w:t xml:space="preserve"> should consider </w:t>
      </w:r>
      <w:r w:rsidR="00673594">
        <w:rPr>
          <w:rFonts w:ascii="Arial" w:hAnsi="Arial" w:cs="Arial"/>
        </w:rPr>
        <w:t>their</w:t>
      </w:r>
      <w:r>
        <w:rPr>
          <w:rFonts w:ascii="Arial" w:hAnsi="Arial" w:cs="Arial"/>
        </w:rPr>
        <w:t xml:space="preserve"> continued appointment and contact the </w:t>
      </w:r>
      <w:r w:rsidR="00150716">
        <w:rPr>
          <w:rFonts w:ascii="Arial" w:hAnsi="Arial" w:cs="Arial"/>
        </w:rPr>
        <w:t>Head of Service</w:t>
      </w:r>
      <w:r w:rsidR="00340A46">
        <w:rPr>
          <w:rFonts w:ascii="Arial" w:hAnsi="Arial" w:cs="Arial"/>
        </w:rPr>
        <w:t xml:space="preserve"> Governance and Civic Office</w:t>
      </w:r>
      <w:r w:rsidR="00DD40B1">
        <w:rPr>
          <w:rFonts w:ascii="Arial" w:hAnsi="Arial" w:cs="Arial"/>
        </w:rPr>
        <w:t xml:space="preserve"> - </w:t>
      </w:r>
      <w:r>
        <w:rPr>
          <w:rFonts w:ascii="Arial" w:hAnsi="Arial" w:cs="Arial"/>
        </w:rPr>
        <w:t xml:space="preserve"> to discuss the matter.</w:t>
      </w:r>
    </w:p>
    <w:p w14:paraId="66D8C5A1" w14:textId="77777777" w:rsidR="00F740A4" w:rsidRDefault="00F740A4">
      <w:pPr>
        <w:tabs>
          <w:tab w:val="left" w:pos="567"/>
        </w:tabs>
        <w:jc w:val="both"/>
        <w:rPr>
          <w:rFonts w:cs="Arial"/>
        </w:rPr>
      </w:pPr>
    </w:p>
    <w:p w14:paraId="2522ADB9" w14:textId="77777777" w:rsidR="00F740A4" w:rsidRDefault="00AE0A3C" w:rsidP="00FC22BD">
      <w:pPr>
        <w:tabs>
          <w:tab w:val="left" w:pos="720"/>
        </w:tabs>
        <w:jc w:val="both"/>
        <w:rPr>
          <w:rFonts w:ascii="Arial" w:hAnsi="Arial" w:cs="Arial"/>
          <w:b/>
        </w:rPr>
      </w:pPr>
      <w:r>
        <w:rPr>
          <w:rFonts w:ascii="Arial" w:hAnsi="Arial" w:cs="Arial"/>
        </w:rPr>
        <w:t>9.</w:t>
      </w:r>
      <w:r>
        <w:rPr>
          <w:rFonts w:ascii="Arial" w:hAnsi="Arial" w:cs="Arial"/>
        </w:rPr>
        <w:tab/>
      </w:r>
      <w:r>
        <w:rPr>
          <w:rFonts w:ascii="Arial" w:hAnsi="Arial" w:cs="Arial"/>
          <w:b/>
        </w:rPr>
        <w:t>SUBSISTENCE ALLOWANCES</w:t>
      </w:r>
    </w:p>
    <w:p w14:paraId="3E6F4BD4" w14:textId="77777777" w:rsidR="00F740A4" w:rsidRDefault="00F740A4">
      <w:pPr>
        <w:tabs>
          <w:tab w:val="left" w:pos="720"/>
        </w:tabs>
        <w:jc w:val="both"/>
        <w:rPr>
          <w:rFonts w:ascii="Arial" w:hAnsi="Arial" w:cs="Arial"/>
        </w:rPr>
      </w:pPr>
    </w:p>
    <w:p w14:paraId="4EBCD1A4" w14:textId="6E1D6CAB" w:rsidR="00F740A4" w:rsidRDefault="00AE0A3C" w:rsidP="00FC22BD">
      <w:pPr>
        <w:numPr>
          <w:ilvl w:val="1"/>
          <w:numId w:val="5"/>
        </w:numPr>
        <w:tabs>
          <w:tab w:val="clear" w:pos="360"/>
          <w:tab w:val="num" w:pos="720"/>
        </w:tabs>
        <w:ind w:left="720" w:hanging="720"/>
        <w:jc w:val="both"/>
        <w:rPr>
          <w:rFonts w:ascii="Arial" w:hAnsi="Arial" w:cs="Arial"/>
        </w:rPr>
      </w:pPr>
      <w:r>
        <w:rPr>
          <w:rFonts w:ascii="Arial" w:hAnsi="Arial" w:cs="Arial"/>
        </w:rPr>
        <w:t xml:space="preserve">Where Councillors undertake approved duties involving absences of more than four hours which extend over a period which fully covers a normal </w:t>
      </w:r>
      <w:r w:rsidR="0069063B">
        <w:rPr>
          <w:rFonts w:ascii="Arial" w:hAnsi="Arial" w:cs="Arial"/>
        </w:rPr>
        <w:t xml:space="preserve">evening </w:t>
      </w:r>
      <w:r>
        <w:rPr>
          <w:rFonts w:ascii="Arial" w:hAnsi="Arial" w:cs="Arial"/>
        </w:rPr>
        <w:t>meal-time, an allowance for a meal may be claimed.  The rates and full details are set out in Schedule B.</w:t>
      </w:r>
    </w:p>
    <w:p w14:paraId="3CC36150" w14:textId="77777777" w:rsidR="00F740A4" w:rsidRDefault="00F740A4" w:rsidP="00FC22BD">
      <w:pPr>
        <w:tabs>
          <w:tab w:val="left" w:pos="540"/>
          <w:tab w:val="num" w:pos="720"/>
        </w:tabs>
        <w:ind w:left="720" w:hanging="720"/>
        <w:jc w:val="both"/>
        <w:rPr>
          <w:rFonts w:ascii="Arial" w:hAnsi="Arial" w:cs="Arial"/>
        </w:rPr>
      </w:pPr>
    </w:p>
    <w:p w14:paraId="2E7900A5" w14:textId="77777777" w:rsidR="00F740A4" w:rsidRDefault="00AE0A3C" w:rsidP="00FC22BD">
      <w:pPr>
        <w:tabs>
          <w:tab w:val="num" w:pos="720"/>
        </w:tabs>
        <w:ind w:left="720" w:hanging="720"/>
        <w:jc w:val="both"/>
        <w:rPr>
          <w:rFonts w:ascii="Arial" w:hAnsi="Arial" w:cs="Arial"/>
        </w:rPr>
      </w:pPr>
      <w:r>
        <w:rPr>
          <w:rFonts w:ascii="Arial" w:hAnsi="Arial" w:cs="Arial"/>
        </w:rPr>
        <w:t>10.</w:t>
      </w:r>
      <w:r>
        <w:rPr>
          <w:rFonts w:ascii="Arial" w:hAnsi="Arial" w:cs="Arial"/>
        </w:rPr>
        <w:tab/>
      </w:r>
      <w:r>
        <w:rPr>
          <w:rFonts w:ascii="Arial" w:hAnsi="Arial" w:cs="Arial"/>
          <w:b/>
        </w:rPr>
        <w:t>CHILDCARE AND DEPENDANTS’ CARERS’ ALLOWANCES</w:t>
      </w:r>
    </w:p>
    <w:p w14:paraId="731A97D3" w14:textId="77777777" w:rsidR="00F740A4" w:rsidRDefault="00F740A4" w:rsidP="00FC22BD">
      <w:pPr>
        <w:tabs>
          <w:tab w:val="left" w:pos="540"/>
          <w:tab w:val="num" w:pos="720"/>
        </w:tabs>
        <w:ind w:left="720" w:hanging="720"/>
        <w:jc w:val="both"/>
        <w:rPr>
          <w:rFonts w:ascii="Arial" w:hAnsi="Arial" w:cs="Arial"/>
        </w:rPr>
      </w:pPr>
    </w:p>
    <w:p w14:paraId="5E3F6A58" w14:textId="77777777" w:rsidR="00F740A4" w:rsidRDefault="00AE0A3C" w:rsidP="00FC22BD">
      <w:pPr>
        <w:numPr>
          <w:ilvl w:val="1"/>
          <w:numId w:val="9"/>
        </w:numPr>
        <w:tabs>
          <w:tab w:val="clear" w:pos="360"/>
          <w:tab w:val="num" w:pos="720"/>
        </w:tabs>
        <w:ind w:left="720" w:hanging="720"/>
        <w:jc w:val="both"/>
        <w:rPr>
          <w:rFonts w:ascii="Arial" w:hAnsi="Arial" w:cs="Arial"/>
        </w:rPr>
      </w:pPr>
      <w:r>
        <w:rPr>
          <w:rFonts w:ascii="Arial" w:hAnsi="Arial" w:cs="Arial"/>
        </w:rPr>
        <w:t>Allowances for meeting the costs of Childcare and/or Dependants’ Carers can be claimed by Councillors to enable them to undertake approved duties as defined in Schedule A.</w:t>
      </w:r>
    </w:p>
    <w:p w14:paraId="39174975" w14:textId="77777777" w:rsidR="00D30CC5" w:rsidRDefault="00D30CC5" w:rsidP="00D30CC5">
      <w:pPr>
        <w:pStyle w:val="ListParagraph"/>
        <w:rPr>
          <w:rFonts w:ascii="Arial" w:hAnsi="Arial" w:cs="Arial"/>
        </w:rPr>
      </w:pPr>
    </w:p>
    <w:p w14:paraId="4D69DAE8" w14:textId="4F50A5DA" w:rsidR="00D30CC5" w:rsidRDefault="00D30CC5" w:rsidP="00FC22BD">
      <w:pPr>
        <w:numPr>
          <w:ilvl w:val="1"/>
          <w:numId w:val="9"/>
        </w:numPr>
        <w:tabs>
          <w:tab w:val="clear" w:pos="360"/>
          <w:tab w:val="num" w:pos="720"/>
        </w:tabs>
        <w:ind w:left="720" w:hanging="720"/>
        <w:jc w:val="both"/>
        <w:rPr>
          <w:rFonts w:ascii="Arial" w:hAnsi="Arial" w:cs="Arial"/>
        </w:rPr>
      </w:pPr>
      <w:r>
        <w:rPr>
          <w:rFonts w:ascii="Arial" w:hAnsi="Arial" w:cs="Arial"/>
        </w:rPr>
        <w:t>Childcare Allowance up to £13.00 per hour</w:t>
      </w:r>
      <w:r w:rsidR="000E2CE4">
        <w:rPr>
          <w:rFonts w:ascii="Arial" w:hAnsi="Arial" w:cs="Arial"/>
        </w:rPr>
        <w:t xml:space="preserve"> </w:t>
      </w:r>
      <w:r>
        <w:rPr>
          <w:rFonts w:ascii="Arial" w:hAnsi="Arial" w:cs="Arial"/>
        </w:rPr>
        <w:t>and Dependants Relative Care/Specialist Nursing Care Allowance up to £30 per hour are payable on the production of satisfactory receipts.  Claims should be made as referred to in Paragraph 11.1 below.</w:t>
      </w:r>
    </w:p>
    <w:p w14:paraId="70FFC21B" w14:textId="77777777" w:rsidR="00F740A4" w:rsidRDefault="00F740A4" w:rsidP="00FC22BD">
      <w:pPr>
        <w:tabs>
          <w:tab w:val="left" w:pos="540"/>
          <w:tab w:val="num" w:pos="720"/>
        </w:tabs>
        <w:ind w:left="720" w:hanging="720"/>
        <w:jc w:val="both"/>
        <w:rPr>
          <w:rFonts w:ascii="Arial" w:hAnsi="Arial" w:cs="Arial"/>
        </w:rPr>
      </w:pPr>
    </w:p>
    <w:p w14:paraId="1EC67F1F" w14:textId="77777777" w:rsidR="00F740A4" w:rsidRDefault="00AE0A3C" w:rsidP="00FC22BD">
      <w:pPr>
        <w:numPr>
          <w:ilvl w:val="1"/>
          <w:numId w:val="9"/>
        </w:numPr>
        <w:tabs>
          <w:tab w:val="clear" w:pos="360"/>
          <w:tab w:val="num" w:pos="720"/>
        </w:tabs>
        <w:ind w:left="720" w:hanging="720"/>
        <w:jc w:val="both"/>
        <w:rPr>
          <w:rFonts w:ascii="Arial" w:hAnsi="Arial" w:cs="Arial"/>
        </w:rPr>
      </w:pPr>
      <w:r>
        <w:rPr>
          <w:rFonts w:ascii="Arial" w:hAnsi="Arial" w:cs="Arial"/>
        </w:rPr>
        <w:t>Childcare and Dependants’ Carers’ Allowances –</w:t>
      </w:r>
    </w:p>
    <w:p w14:paraId="40077EBC" w14:textId="77777777" w:rsidR="00F740A4" w:rsidRDefault="00F740A4">
      <w:pPr>
        <w:tabs>
          <w:tab w:val="left" w:pos="540"/>
        </w:tabs>
        <w:jc w:val="both"/>
        <w:rPr>
          <w:rFonts w:ascii="Arial" w:hAnsi="Arial" w:cs="Arial"/>
        </w:rPr>
      </w:pPr>
    </w:p>
    <w:p w14:paraId="7A95CE28" w14:textId="54FA5CEA" w:rsidR="00F740A4" w:rsidRDefault="00AE0A3C" w:rsidP="0081147E">
      <w:pPr>
        <w:numPr>
          <w:ilvl w:val="0"/>
          <w:numId w:val="11"/>
        </w:numPr>
        <w:tabs>
          <w:tab w:val="clear" w:pos="1080"/>
          <w:tab w:val="left" w:pos="720"/>
          <w:tab w:val="num" w:pos="1440"/>
        </w:tabs>
        <w:ind w:left="1440" w:hanging="720"/>
        <w:jc w:val="both"/>
        <w:rPr>
          <w:rFonts w:ascii="Arial" w:hAnsi="Arial" w:cs="Arial"/>
        </w:rPr>
      </w:pPr>
      <w:r>
        <w:rPr>
          <w:rFonts w:ascii="Arial" w:hAnsi="Arial" w:cs="Arial"/>
        </w:rPr>
        <w:t>are not payable in respect of care undertaken by a family member</w:t>
      </w:r>
      <w:r w:rsidR="008363D9">
        <w:rPr>
          <w:rFonts w:ascii="Arial" w:hAnsi="Arial" w:cs="Arial"/>
        </w:rPr>
        <w:t>, friend or neighbour but should be for professional care</w:t>
      </w:r>
      <w:r>
        <w:rPr>
          <w:rFonts w:ascii="Arial" w:hAnsi="Arial" w:cs="Arial"/>
        </w:rPr>
        <w:t xml:space="preserve"> and</w:t>
      </w:r>
    </w:p>
    <w:p w14:paraId="6012C8E5" w14:textId="77777777" w:rsidR="00F740A4" w:rsidRDefault="00AE0A3C" w:rsidP="0081147E">
      <w:pPr>
        <w:numPr>
          <w:ilvl w:val="0"/>
          <w:numId w:val="11"/>
        </w:numPr>
        <w:tabs>
          <w:tab w:val="clear" w:pos="1080"/>
          <w:tab w:val="left" w:pos="720"/>
          <w:tab w:val="num" w:pos="1440"/>
        </w:tabs>
        <w:ind w:left="1440" w:hanging="720"/>
        <w:jc w:val="both"/>
        <w:rPr>
          <w:rFonts w:ascii="Arial" w:hAnsi="Arial" w:cs="Arial"/>
        </w:rPr>
      </w:pPr>
      <w:r>
        <w:rPr>
          <w:rFonts w:ascii="Arial" w:hAnsi="Arial" w:cs="Arial"/>
        </w:rPr>
        <w:t>are payable for the duration of the approved duty undertaken by the Councillor, including travelling time.</w:t>
      </w:r>
    </w:p>
    <w:p w14:paraId="4BB1D67A" w14:textId="77777777" w:rsidR="00F740A4" w:rsidRDefault="00AE0A3C">
      <w:pPr>
        <w:spacing w:after="200" w:line="276" w:lineRule="auto"/>
        <w:rPr>
          <w:rFonts w:ascii="Arial" w:hAnsi="Arial" w:cs="Arial"/>
        </w:rPr>
      </w:pPr>
      <w:r>
        <w:rPr>
          <w:rFonts w:ascii="Arial" w:hAnsi="Arial" w:cs="Arial"/>
        </w:rPr>
        <w:br w:type="page"/>
      </w:r>
    </w:p>
    <w:p w14:paraId="007DE5A2" w14:textId="77777777" w:rsidR="00F740A4" w:rsidRDefault="00F740A4">
      <w:pPr>
        <w:tabs>
          <w:tab w:val="left" w:pos="720"/>
        </w:tabs>
        <w:jc w:val="both"/>
        <w:rPr>
          <w:rFonts w:ascii="Arial" w:hAnsi="Arial" w:cs="Arial"/>
        </w:rPr>
      </w:pPr>
    </w:p>
    <w:p w14:paraId="78DF2D1F" w14:textId="77777777" w:rsidR="00F740A4" w:rsidRDefault="00AE0A3C" w:rsidP="00FC22BD">
      <w:pPr>
        <w:tabs>
          <w:tab w:val="left" w:pos="720"/>
        </w:tabs>
        <w:jc w:val="both"/>
        <w:rPr>
          <w:rFonts w:ascii="Arial" w:hAnsi="Arial" w:cs="Arial"/>
        </w:rPr>
      </w:pPr>
      <w:r>
        <w:rPr>
          <w:rFonts w:ascii="Arial" w:hAnsi="Arial" w:cs="Arial"/>
        </w:rPr>
        <w:t>11.</w:t>
      </w:r>
      <w:r>
        <w:rPr>
          <w:rFonts w:ascii="Arial" w:hAnsi="Arial" w:cs="Arial"/>
        </w:rPr>
        <w:tab/>
      </w:r>
      <w:r>
        <w:rPr>
          <w:rFonts w:ascii="Arial" w:hAnsi="Arial" w:cs="Arial"/>
          <w:b/>
        </w:rPr>
        <w:t>CLAIMS FOR ALLOWANCES</w:t>
      </w:r>
    </w:p>
    <w:p w14:paraId="24D30416" w14:textId="77777777" w:rsidR="00F740A4" w:rsidRDefault="00F740A4" w:rsidP="00FC22BD">
      <w:pPr>
        <w:tabs>
          <w:tab w:val="left" w:pos="720"/>
        </w:tabs>
        <w:jc w:val="both"/>
        <w:rPr>
          <w:rFonts w:ascii="Arial" w:hAnsi="Arial" w:cs="Arial"/>
        </w:rPr>
      </w:pPr>
    </w:p>
    <w:p w14:paraId="4E508EBE" w14:textId="2F6B4649" w:rsidR="00F740A4" w:rsidRDefault="00AE0A3C" w:rsidP="00FC22BD">
      <w:pPr>
        <w:numPr>
          <w:ilvl w:val="1"/>
          <w:numId w:val="10"/>
        </w:numPr>
        <w:tabs>
          <w:tab w:val="clear" w:pos="420"/>
          <w:tab w:val="left" w:pos="720"/>
        </w:tabs>
        <w:ind w:left="720" w:hanging="720"/>
        <w:jc w:val="both"/>
        <w:rPr>
          <w:rFonts w:ascii="Arial" w:hAnsi="Arial" w:cs="Arial"/>
        </w:rPr>
      </w:pPr>
      <w:r>
        <w:rPr>
          <w:rFonts w:ascii="Arial" w:hAnsi="Arial" w:cs="Arial"/>
        </w:rPr>
        <w:t xml:space="preserve">Councillors are required to submit claims electronically through the </w:t>
      </w:r>
      <w:r w:rsidR="00673594">
        <w:rPr>
          <w:rFonts w:ascii="Arial" w:hAnsi="Arial" w:cs="Arial"/>
        </w:rPr>
        <w:t>Oracle Assist</w:t>
      </w:r>
      <w:r>
        <w:rPr>
          <w:rFonts w:ascii="Arial" w:hAnsi="Arial" w:cs="Arial"/>
        </w:rPr>
        <w:t xml:space="preserve"> system.  The </w:t>
      </w:r>
      <w:r w:rsidR="00673594">
        <w:rPr>
          <w:rFonts w:ascii="Arial" w:hAnsi="Arial" w:cs="Arial"/>
        </w:rPr>
        <w:t>Oracle</w:t>
      </w:r>
      <w:r>
        <w:rPr>
          <w:rFonts w:ascii="Arial" w:hAnsi="Arial" w:cs="Arial"/>
        </w:rPr>
        <w:t xml:space="preserve"> site can be accessed from any computer/mobile device, provided the link has been stored, so claims can be entered at any time of the day from home, Council offices or elsewhere.</w:t>
      </w:r>
    </w:p>
    <w:p w14:paraId="0380E532" w14:textId="77777777" w:rsidR="00EB7385" w:rsidRDefault="00EB7385" w:rsidP="00FC22BD">
      <w:pPr>
        <w:tabs>
          <w:tab w:val="num" w:pos="567"/>
          <w:tab w:val="left" w:pos="720"/>
        </w:tabs>
        <w:ind w:left="567" w:hanging="567"/>
        <w:jc w:val="both"/>
        <w:rPr>
          <w:rFonts w:ascii="Arial" w:hAnsi="Arial" w:cs="Arial"/>
        </w:rPr>
      </w:pPr>
    </w:p>
    <w:p w14:paraId="02E55E4C" w14:textId="1810044D" w:rsidR="00F740A4" w:rsidRDefault="00262337" w:rsidP="00FC22BD">
      <w:pPr>
        <w:tabs>
          <w:tab w:val="left" w:pos="720"/>
        </w:tabs>
        <w:ind w:left="720" w:hanging="720"/>
        <w:jc w:val="both"/>
        <w:rPr>
          <w:rFonts w:ascii="Arial" w:hAnsi="Arial" w:cs="Arial"/>
        </w:rPr>
      </w:pPr>
      <w:r>
        <w:rPr>
          <w:rFonts w:ascii="Arial" w:hAnsi="Arial" w:cs="Arial"/>
        </w:rPr>
        <w:t>11.2</w:t>
      </w:r>
      <w:r>
        <w:rPr>
          <w:rFonts w:ascii="Arial" w:hAnsi="Arial" w:cs="Arial"/>
        </w:rPr>
        <w:tab/>
      </w:r>
      <w:r w:rsidR="00AE0A3C">
        <w:rPr>
          <w:rFonts w:ascii="Arial" w:hAnsi="Arial" w:cs="Arial"/>
        </w:rPr>
        <w:t>A Councillor who is also a serving Member of another Authority should use the forms of, and claim from, that Authority, in respect of the relevant approved duty undertaken for that body.  Similarly</w:t>
      </w:r>
      <w:r w:rsidR="0069063B">
        <w:rPr>
          <w:rFonts w:ascii="Arial" w:hAnsi="Arial" w:cs="Arial"/>
        </w:rPr>
        <w:t>,</w:t>
      </w:r>
      <w:r w:rsidR="00AE0A3C">
        <w:rPr>
          <w:rFonts w:ascii="Arial" w:hAnsi="Arial" w:cs="Arial"/>
        </w:rPr>
        <w:t xml:space="preserve"> where a Councillor receives an allowance from another body for travel or subsistence</w:t>
      </w:r>
      <w:r w:rsidR="0069063B">
        <w:rPr>
          <w:rFonts w:ascii="Arial" w:hAnsi="Arial" w:cs="Arial"/>
        </w:rPr>
        <w:t>,</w:t>
      </w:r>
      <w:r w:rsidR="00AE0A3C">
        <w:rPr>
          <w:rFonts w:ascii="Arial" w:hAnsi="Arial" w:cs="Arial"/>
        </w:rPr>
        <w:t xml:space="preserve"> </w:t>
      </w:r>
      <w:r w:rsidR="00673594">
        <w:rPr>
          <w:rFonts w:ascii="Arial" w:hAnsi="Arial" w:cs="Arial"/>
        </w:rPr>
        <w:t>they</w:t>
      </w:r>
      <w:r w:rsidR="00AE0A3C">
        <w:rPr>
          <w:rFonts w:ascii="Arial" w:hAnsi="Arial" w:cs="Arial"/>
        </w:rPr>
        <w:t xml:space="preserve"> should only claim from that body.</w:t>
      </w:r>
    </w:p>
    <w:p w14:paraId="345F46C0" w14:textId="77777777" w:rsidR="00F740A4" w:rsidRDefault="00F740A4" w:rsidP="00FC22BD">
      <w:pPr>
        <w:tabs>
          <w:tab w:val="left" w:pos="720"/>
        </w:tabs>
        <w:ind w:left="420"/>
        <w:jc w:val="both"/>
        <w:rPr>
          <w:rFonts w:ascii="Arial" w:hAnsi="Arial" w:cs="Arial"/>
        </w:rPr>
      </w:pPr>
    </w:p>
    <w:p w14:paraId="462A15FC" w14:textId="2C9F329C" w:rsidR="00F740A4" w:rsidRDefault="00262337" w:rsidP="00262337">
      <w:pPr>
        <w:tabs>
          <w:tab w:val="left" w:pos="720"/>
        </w:tabs>
        <w:ind w:left="720" w:hanging="720"/>
        <w:jc w:val="both"/>
        <w:rPr>
          <w:rFonts w:ascii="Arial" w:hAnsi="Arial" w:cs="Arial"/>
        </w:rPr>
      </w:pPr>
      <w:r>
        <w:rPr>
          <w:rFonts w:ascii="Arial" w:hAnsi="Arial" w:cs="Arial"/>
        </w:rPr>
        <w:t>11.3</w:t>
      </w:r>
      <w:r>
        <w:rPr>
          <w:rFonts w:ascii="Arial" w:hAnsi="Arial" w:cs="Arial"/>
        </w:rPr>
        <w:tab/>
      </w:r>
      <w:r w:rsidR="00AE0A3C">
        <w:rPr>
          <w:rFonts w:ascii="Arial" w:hAnsi="Arial" w:cs="Arial"/>
        </w:rPr>
        <w:t>A claim for all relevant travel and subsistence allowances should be made within three months of the expenditure being incurred.</w:t>
      </w:r>
    </w:p>
    <w:p w14:paraId="579A340B" w14:textId="77777777" w:rsidR="00F740A4" w:rsidRDefault="00F740A4" w:rsidP="00FC22BD">
      <w:pPr>
        <w:tabs>
          <w:tab w:val="left" w:pos="720"/>
        </w:tabs>
        <w:jc w:val="both"/>
        <w:rPr>
          <w:rFonts w:ascii="Arial" w:hAnsi="Arial" w:cs="Arial"/>
        </w:rPr>
      </w:pPr>
    </w:p>
    <w:p w14:paraId="51CB7F7C" w14:textId="4E89D454" w:rsidR="00F740A4" w:rsidRDefault="00262337" w:rsidP="00CC6E01">
      <w:pPr>
        <w:tabs>
          <w:tab w:val="left" w:pos="720"/>
          <w:tab w:val="center" w:pos="3375"/>
        </w:tabs>
        <w:ind w:left="720" w:hanging="720"/>
        <w:jc w:val="both"/>
        <w:rPr>
          <w:rFonts w:ascii="Arial" w:hAnsi="Arial" w:cs="Arial"/>
        </w:rPr>
      </w:pPr>
      <w:r>
        <w:rPr>
          <w:rFonts w:ascii="Arial" w:hAnsi="Arial" w:cs="Arial"/>
        </w:rPr>
        <w:t>11.4</w:t>
      </w:r>
      <w:r w:rsidR="00AE0A3C">
        <w:rPr>
          <w:rFonts w:ascii="Arial" w:hAnsi="Arial" w:cs="Arial"/>
        </w:rPr>
        <w:tab/>
        <w:t>In respect of subsistence it should be noted that the Scheme entitles Councillors to claim the actual cost incurred up to the maximum amount detailed in Schedule B.  In other words</w:t>
      </w:r>
      <w:r w:rsidR="00A938FC">
        <w:rPr>
          <w:rFonts w:ascii="Arial" w:hAnsi="Arial" w:cs="Arial"/>
        </w:rPr>
        <w:t>,</w:t>
      </w:r>
      <w:r w:rsidR="00AE0A3C">
        <w:rPr>
          <w:rFonts w:ascii="Arial" w:hAnsi="Arial" w:cs="Arial"/>
        </w:rPr>
        <w:t xml:space="preserve"> if the amount spent is below the maximum then only the amount spent may be claimed.</w:t>
      </w:r>
    </w:p>
    <w:p w14:paraId="06E68AB2" w14:textId="77777777" w:rsidR="00F740A4" w:rsidRDefault="00F740A4">
      <w:pPr>
        <w:tabs>
          <w:tab w:val="left" w:pos="540"/>
          <w:tab w:val="center" w:pos="3375"/>
        </w:tabs>
        <w:jc w:val="both"/>
        <w:rPr>
          <w:rFonts w:ascii="Arial" w:hAnsi="Arial" w:cs="Arial"/>
        </w:rPr>
      </w:pPr>
    </w:p>
    <w:p w14:paraId="387E64E0" w14:textId="54AD5675" w:rsidR="00F740A4" w:rsidRDefault="00AE0A3C" w:rsidP="00FC22BD">
      <w:pPr>
        <w:tabs>
          <w:tab w:val="left" w:pos="720"/>
          <w:tab w:val="center" w:pos="3375"/>
        </w:tabs>
        <w:ind w:left="720" w:hanging="720"/>
        <w:jc w:val="both"/>
        <w:rPr>
          <w:rFonts w:ascii="Arial" w:hAnsi="Arial" w:cs="Arial"/>
        </w:rPr>
      </w:pPr>
      <w:r>
        <w:rPr>
          <w:rFonts w:ascii="Arial" w:hAnsi="Arial" w:cs="Arial"/>
        </w:rPr>
        <w:t>1</w:t>
      </w:r>
      <w:r w:rsidR="00F42119">
        <w:rPr>
          <w:rFonts w:ascii="Arial" w:hAnsi="Arial" w:cs="Arial"/>
        </w:rPr>
        <w:t>2</w:t>
      </w:r>
      <w:r>
        <w:rPr>
          <w:rFonts w:ascii="Arial" w:hAnsi="Arial" w:cs="Arial"/>
        </w:rPr>
        <w:t>.</w:t>
      </w:r>
      <w:r>
        <w:rPr>
          <w:rFonts w:ascii="Arial" w:hAnsi="Arial" w:cs="Arial"/>
        </w:rPr>
        <w:tab/>
      </w:r>
      <w:r>
        <w:rPr>
          <w:rFonts w:ascii="Arial" w:hAnsi="Arial" w:cs="Arial"/>
          <w:b/>
        </w:rPr>
        <w:t>TAXATION</w:t>
      </w:r>
    </w:p>
    <w:p w14:paraId="63F0ABCE" w14:textId="77777777" w:rsidR="00F740A4" w:rsidRDefault="00F740A4" w:rsidP="00FC22BD">
      <w:pPr>
        <w:tabs>
          <w:tab w:val="left" w:pos="720"/>
          <w:tab w:val="center" w:pos="3375"/>
        </w:tabs>
        <w:ind w:left="720" w:hanging="720"/>
        <w:jc w:val="both"/>
        <w:rPr>
          <w:rFonts w:ascii="Arial" w:hAnsi="Arial" w:cs="Arial"/>
        </w:rPr>
      </w:pPr>
    </w:p>
    <w:p w14:paraId="22FBF426" w14:textId="4BA1AB37" w:rsidR="00F740A4" w:rsidRDefault="00AE0A3C" w:rsidP="00FC22BD">
      <w:pPr>
        <w:tabs>
          <w:tab w:val="left" w:pos="720"/>
          <w:tab w:val="center" w:pos="3375"/>
        </w:tabs>
        <w:ind w:left="720" w:hanging="720"/>
        <w:jc w:val="both"/>
        <w:rPr>
          <w:rFonts w:ascii="Arial" w:hAnsi="Arial" w:cs="Arial"/>
        </w:rPr>
      </w:pPr>
      <w:r>
        <w:rPr>
          <w:rFonts w:ascii="Arial" w:hAnsi="Arial" w:cs="Arial"/>
        </w:rPr>
        <w:t>1</w:t>
      </w:r>
      <w:r w:rsidR="00F42119">
        <w:rPr>
          <w:rFonts w:ascii="Arial" w:hAnsi="Arial" w:cs="Arial"/>
        </w:rPr>
        <w:t>2</w:t>
      </w:r>
      <w:r>
        <w:rPr>
          <w:rFonts w:ascii="Arial" w:hAnsi="Arial" w:cs="Arial"/>
        </w:rPr>
        <w:t>.1</w:t>
      </w:r>
      <w:r>
        <w:rPr>
          <w:rFonts w:ascii="Arial" w:hAnsi="Arial" w:cs="Arial"/>
        </w:rPr>
        <w:tab/>
        <w:t>Allowances are liable for Income Tax and National Insurance contributions.</w:t>
      </w:r>
    </w:p>
    <w:p w14:paraId="36D22860" w14:textId="77777777" w:rsidR="00F740A4" w:rsidRDefault="00F740A4" w:rsidP="00FC22BD">
      <w:pPr>
        <w:tabs>
          <w:tab w:val="left" w:pos="720"/>
          <w:tab w:val="center" w:pos="3375"/>
        </w:tabs>
        <w:ind w:left="720" w:hanging="720"/>
        <w:jc w:val="both"/>
        <w:rPr>
          <w:rFonts w:ascii="Arial" w:hAnsi="Arial" w:cs="Arial"/>
        </w:rPr>
      </w:pPr>
    </w:p>
    <w:p w14:paraId="3763CB29" w14:textId="644E74E4" w:rsidR="00F740A4" w:rsidRDefault="00AE0A3C" w:rsidP="00FC22BD">
      <w:pPr>
        <w:tabs>
          <w:tab w:val="left" w:pos="720"/>
          <w:tab w:val="center" w:pos="3375"/>
        </w:tabs>
        <w:ind w:left="720" w:hanging="720"/>
        <w:jc w:val="both"/>
        <w:rPr>
          <w:rFonts w:ascii="Arial" w:hAnsi="Arial" w:cs="Arial"/>
        </w:rPr>
      </w:pPr>
      <w:r>
        <w:rPr>
          <w:rFonts w:ascii="Arial" w:hAnsi="Arial" w:cs="Arial"/>
        </w:rPr>
        <w:t>1</w:t>
      </w:r>
      <w:r w:rsidR="00F42119">
        <w:rPr>
          <w:rFonts w:ascii="Arial" w:hAnsi="Arial" w:cs="Arial"/>
        </w:rPr>
        <w:t>2</w:t>
      </w:r>
      <w:r>
        <w:rPr>
          <w:rFonts w:ascii="Arial" w:hAnsi="Arial" w:cs="Arial"/>
        </w:rPr>
        <w:t>.2</w:t>
      </w:r>
      <w:r>
        <w:rPr>
          <w:rFonts w:ascii="Arial" w:hAnsi="Arial" w:cs="Arial"/>
        </w:rPr>
        <w:tab/>
        <w:t>Councillors are advised to seek independent advice on their own taxation position.</w:t>
      </w:r>
    </w:p>
    <w:p w14:paraId="0A75A709" w14:textId="77777777" w:rsidR="00F740A4" w:rsidRDefault="00F740A4" w:rsidP="00FC22BD">
      <w:pPr>
        <w:tabs>
          <w:tab w:val="left" w:pos="720"/>
          <w:tab w:val="center" w:pos="3375"/>
        </w:tabs>
        <w:ind w:left="720" w:hanging="720"/>
        <w:jc w:val="both"/>
        <w:rPr>
          <w:rFonts w:ascii="Arial" w:hAnsi="Arial" w:cs="Arial"/>
        </w:rPr>
      </w:pPr>
    </w:p>
    <w:p w14:paraId="5E95AE27" w14:textId="77939204" w:rsidR="00EB7385" w:rsidRDefault="00FC22BD" w:rsidP="00FC22BD">
      <w:pPr>
        <w:tabs>
          <w:tab w:val="left" w:pos="284"/>
          <w:tab w:val="left" w:pos="720"/>
          <w:tab w:val="center" w:pos="3375"/>
        </w:tabs>
        <w:ind w:left="720" w:hanging="720"/>
        <w:jc w:val="both"/>
        <w:rPr>
          <w:rFonts w:ascii="Arial" w:hAnsi="Arial" w:cs="Arial"/>
        </w:rPr>
      </w:pPr>
      <w:r>
        <w:rPr>
          <w:rFonts w:ascii="Arial" w:hAnsi="Arial" w:cs="Arial"/>
        </w:rPr>
        <w:t>1</w:t>
      </w:r>
      <w:r w:rsidR="00F42119">
        <w:rPr>
          <w:rFonts w:ascii="Arial" w:hAnsi="Arial" w:cs="Arial"/>
        </w:rPr>
        <w:t>2</w:t>
      </w:r>
      <w:r>
        <w:rPr>
          <w:rFonts w:ascii="Arial" w:hAnsi="Arial" w:cs="Arial"/>
        </w:rPr>
        <w:t>.3</w:t>
      </w:r>
      <w:r>
        <w:rPr>
          <w:rFonts w:ascii="Arial" w:hAnsi="Arial" w:cs="Arial"/>
        </w:rPr>
        <w:tab/>
      </w:r>
      <w:r w:rsidR="00AE0A3C">
        <w:rPr>
          <w:rFonts w:ascii="Arial" w:hAnsi="Arial" w:cs="Arial"/>
        </w:rPr>
        <w:t xml:space="preserve">Councillors seeing constituents at home will not have income tax deducted from relevant travel expenses if they have completed the Declaration form supplied by the </w:t>
      </w:r>
      <w:r w:rsidR="00150716">
        <w:rPr>
          <w:rFonts w:ascii="Arial" w:hAnsi="Arial" w:cs="Arial"/>
        </w:rPr>
        <w:t>Head of Service</w:t>
      </w:r>
      <w:r w:rsidR="00AE0A3C">
        <w:rPr>
          <w:rFonts w:ascii="Arial" w:hAnsi="Arial" w:cs="Arial"/>
        </w:rPr>
        <w:t xml:space="preserve"> – </w:t>
      </w:r>
      <w:r w:rsidR="00A815F1">
        <w:rPr>
          <w:rFonts w:ascii="Arial" w:hAnsi="Arial" w:cs="Arial"/>
        </w:rPr>
        <w:t>Governance and Civic Office</w:t>
      </w:r>
      <w:r w:rsidR="00AE0A3C">
        <w:rPr>
          <w:rFonts w:ascii="Arial" w:hAnsi="Arial" w:cs="Arial"/>
        </w:rPr>
        <w:t>.</w:t>
      </w:r>
    </w:p>
    <w:p w14:paraId="2F46FC9D" w14:textId="77777777" w:rsidR="002913F5" w:rsidRDefault="00AE0A3C" w:rsidP="002913F5">
      <w:pPr>
        <w:tabs>
          <w:tab w:val="left" w:pos="284"/>
          <w:tab w:val="center" w:pos="3375"/>
        </w:tabs>
        <w:ind w:left="540" w:hanging="540"/>
        <w:jc w:val="center"/>
        <w:rPr>
          <w:rFonts w:ascii="Arial" w:hAnsi="Arial" w:cs="Arial"/>
        </w:rPr>
      </w:pPr>
      <w:r>
        <w:rPr>
          <w:rFonts w:ascii="Arial" w:hAnsi="Arial" w:cs="Arial"/>
        </w:rPr>
        <w:br w:type="page"/>
      </w:r>
    </w:p>
    <w:p w14:paraId="5155E2D5" w14:textId="77777777" w:rsidR="00F740A4" w:rsidRDefault="00AE0A3C" w:rsidP="002913F5">
      <w:pPr>
        <w:tabs>
          <w:tab w:val="left" w:pos="284"/>
          <w:tab w:val="center" w:pos="3375"/>
        </w:tabs>
        <w:ind w:left="540" w:hanging="540"/>
        <w:jc w:val="center"/>
        <w:rPr>
          <w:rFonts w:ascii="Arial" w:hAnsi="Arial" w:cs="Arial"/>
          <w:b/>
        </w:rPr>
      </w:pPr>
      <w:r>
        <w:rPr>
          <w:rFonts w:ascii="Arial" w:hAnsi="Arial" w:cs="Arial"/>
          <w:b/>
        </w:rPr>
        <w:lastRenderedPageBreak/>
        <w:t>SCHEDULE A</w:t>
      </w:r>
    </w:p>
    <w:p w14:paraId="66EBF060" w14:textId="77777777" w:rsidR="00F740A4" w:rsidRPr="00673594" w:rsidRDefault="00F740A4">
      <w:pPr>
        <w:jc w:val="center"/>
        <w:rPr>
          <w:rFonts w:ascii="Arial" w:hAnsi="Arial" w:cs="Arial"/>
          <w:sz w:val="18"/>
          <w:szCs w:val="14"/>
        </w:rPr>
      </w:pPr>
    </w:p>
    <w:p w14:paraId="04717B67" w14:textId="77777777" w:rsidR="00F740A4" w:rsidRDefault="00AE0A3C" w:rsidP="00FC22BD">
      <w:pPr>
        <w:tabs>
          <w:tab w:val="left" w:pos="720"/>
        </w:tabs>
        <w:ind w:left="720" w:hanging="720"/>
        <w:jc w:val="both"/>
        <w:rPr>
          <w:rFonts w:ascii="Arial" w:hAnsi="Arial" w:cs="Arial"/>
          <w:szCs w:val="24"/>
        </w:rPr>
      </w:pPr>
      <w:r>
        <w:rPr>
          <w:rFonts w:ascii="Arial" w:hAnsi="Arial" w:cs="Arial"/>
          <w:szCs w:val="24"/>
        </w:rPr>
        <w:t xml:space="preserve">1.  </w:t>
      </w:r>
      <w:r>
        <w:rPr>
          <w:rFonts w:ascii="Arial" w:hAnsi="Arial" w:cs="Arial"/>
          <w:szCs w:val="24"/>
        </w:rPr>
        <w:tab/>
        <w:t xml:space="preserve">The following approved duties are eligible for the payment of </w:t>
      </w:r>
      <w:r>
        <w:rPr>
          <w:rFonts w:ascii="Arial" w:hAnsi="Arial" w:cs="Arial"/>
          <w:szCs w:val="24"/>
          <w:u w:val="single"/>
        </w:rPr>
        <w:t>Travel and Subsistence Allowances</w:t>
      </w:r>
      <w:r>
        <w:rPr>
          <w:rFonts w:ascii="Arial" w:hAnsi="Arial" w:cs="Arial"/>
          <w:szCs w:val="24"/>
        </w:rPr>
        <w:t>:-</w:t>
      </w:r>
    </w:p>
    <w:p w14:paraId="1097E0CF" w14:textId="77777777" w:rsidR="00F740A4" w:rsidRPr="00673594" w:rsidRDefault="00F740A4">
      <w:pPr>
        <w:rPr>
          <w:rFonts w:ascii="Arial" w:hAnsi="Arial" w:cs="Arial"/>
          <w:sz w:val="18"/>
          <w:szCs w:val="18"/>
        </w:rPr>
      </w:pPr>
    </w:p>
    <w:p w14:paraId="2D981621" w14:textId="77777777" w:rsidR="00F740A4" w:rsidRDefault="00AE0A3C" w:rsidP="00FC22BD">
      <w:pPr>
        <w:ind w:left="1440" w:hanging="720"/>
        <w:jc w:val="both"/>
        <w:rPr>
          <w:rFonts w:ascii="Arial" w:hAnsi="Arial" w:cs="Arial"/>
          <w:szCs w:val="24"/>
        </w:rPr>
      </w:pPr>
      <w:r>
        <w:rPr>
          <w:rFonts w:ascii="Arial" w:hAnsi="Arial" w:cs="Arial"/>
          <w:szCs w:val="24"/>
        </w:rPr>
        <w:t>(a)</w:t>
      </w:r>
      <w:r>
        <w:rPr>
          <w:rFonts w:ascii="Arial" w:hAnsi="Arial" w:cs="Arial"/>
          <w:szCs w:val="24"/>
        </w:rPr>
        <w:tab/>
        <w:t>the attendance at a meeting of the authority or of any committee or sub-committee of the authority, or of any other body to which the authority makes appointments or nominations, or of any committee or sub-committee of such a body;</w:t>
      </w:r>
    </w:p>
    <w:p w14:paraId="3E95BAEB" w14:textId="77777777" w:rsidR="00F740A4" w:rsidRPr="00673594" w:rsidRDefault="00F740A4" w:rsidP="00FC22BD">
      <w:pPr>
        <w:ind w:left="1440" w:hanging="720"/>
        <w:rPr>
          <w:rFonts w:ascii="Arial" w:hAnsi="Arial" w:cs="Arial"/>
          <w:sz w:val="18"/>
          <w:szCs w:val="18"/>
        </w:rPr>
      </w:pPr>
    </w:p>
    <w:p w14:paraId="1130956D" w14:textId="77777777" w:rsidR="00F740A4" w:rsidRDefault="00AE0A3C" w:rsidP="00FC22BD">
      <w:pPr>
        <w:ind w:left="1440" w:hanging="720"/>
        <w:jc w:val="both"/>
        <w:rPr>
          <w:rFonts w:ascii="Arial" w:hAnsi="Arial" w:cs="Arial"/>
          <w:szCs w:val="24"/>
        </w:rPr>
      </w:pPr>
      <w:r>
        <w:rPr>
          <w:rFonts w:ascii="Arial" w:hAnsi="Arial" w:cs="Arial"/>
          <w:szCs w:val="24"/>
        </w:rPr>
        <w:t>(b)</w:t>
      </w:r>
      <w:r>
        <w:rPr>
          <w:rFonts w:ascii="Arial" w:hAnsi="Arial" w:cs="Arial"/>
          <w:szCs w:val="24"/>
        </w:rPr>
        <w:tab/>
        <w:t>the attendance at any other meeting, the holding of which is authorised by the authority, or a committee or sub-committee of the authority, or a joint committee of the authority and one or more local authority(ies) within the meaning of section 270(1) of the Local Government Act 1972, or a sub-committee of such a joint committee provided that –</w:t>
      </w:r>
    </w:p>
    <w:p w14:paraId="0FE13817" w14:textId="77777777" w:rsidR="00F740A4" w:rsidRPr="00673594" w:rsidRDefault="00F740A4">
      <w:pPr>
        <w:ind w:left="851" w:hanging="425"/>
        <w:rPr>
          <w:rFonts w:ascii="Arial" w:hAnsi="Arial" w:cs="Arial"/>
          <w:sz w:val="18"/>
          <w:szCs w:val="18"/>
        </w:rPr>
      </w:pPr>
    </w:p>
    <w:p w14:paraId="4E317464" w14:textId="77777777" w:rsidR="00F740A4" w:rsidRDefault="00AE0A3C" w:rsidP="00333299">
      <w:pPr>
        <w:tabs>
          <w:tab w:val="left" w:pos="1440"/>
        </w:tabs>
        <w:ind w:left="2160" w:hanging="1440"/>
        <w:jc w:val="both"/>
        <w:rPr>
          <w:rFonts w:ascii="Arial" w:hAnsi="Arial" w:cs="Arial"/>
          <w:szCs w:val="24"/>
        </w:rPr>
      </w:pPr>
      <w:r>
        <w:rPr>
          <w:rFonts w:ascii="Arial" w:hAnsi="Arial" w:cs="Arial"/>
          <w:szCs w:val="24"/>
        </w:rPr>
        <w:tab/>
        <w:t>(i)</w:t>
      </w:r>
      <w:r>
        <w:rPr>
          <w:rFonts w:ascii="Arial" w:hAnsi="Arial" w:cs="Arial"/>
          <w:szCs w:val="24"/>
        </w:rPr>
        <w:tab/>
        <w:t>where the authority is divided into two or more political groups it is a meeting to which members of at least two such groups have been invited, or</w:t>
      </w:r>
    </w:p>
    <w:p w14:paraId="5A4AF658" w14:textId="77777777" w:rsidR="00F740A4" w:rsidRPr="00673594" w:rsidRDefault="00F740A4" w:rsidP="00333299">
      <w:pPr>
        <w:tabs>
          <w:tab w:val="left" w:pos="1440"/>
        </w:tabs>
        <w:ind w:left="851" w:hanging="720"/>
        <w:rPr>
          <w:rFonts w:ascii="Arial" w:hAnsi="Arial" w:cs="Arial"/>
          <w:sz w:val="18"/>
          <w:szCs w:val="18"/>
        </w:rPr>
      </w:pPr>
    </w:p>
    <w:p w14:paraId="08D97BE4" w14:textId="77777777" w:rsidR="00F740A4" w:rsidRDefault="00AE0A3C" w:rsidP="00333299">
      <w:pPr>
        <w:tabs>
          <w:tab w:val="left" w:pos="1440"/>
        </w:tabs>
        <w:ind w:left="2160" w:hanging="1440"/>
        <w:jc w:val="both"/>
        <w:rPr>
          <w:rFonts w:ascii="Arial" w:hAnsi="Arial" w:cs="Arial"/>
          <w:szCs w:val="24"/>
        </w:rPr>
      </w:pPr>
      <w:r>
        <w:rPr>
          <w:rFonts w:ascii="Arial" w:hAnsi="Arial" w:cs="Arial"/>
          <w:szCs w:val="24"/>
        </w:rPr>
        <w:tab/>
        <w:t>(ii)</w:t>
      </w:r>
      <w:r>
        <w:rPr>
          <w:rFonts w:ascii="Arial" w:hAnsi="Arial" w:cs="Arial"/>
          <w:szCs w:val="24"/>
        </w:rPr>
        <w:tab/>
        <w:t>if the authority is not so divided, it is a meeting to which at least two members of the authority have been invited;</w:t>
      </w:r>
    </w:p>
    <w:p w14:paraId="1A729F37" w14:textId="77777777" w:rsidR="00F740A4" w:rsidRPr="00673594" w:rsidRDefault="00F740A4" w:rsidP="00EE2AC8">
      <w:pPr>
        <w:ind w:left="1440" w:hanging="720"/>
        <w:rPr>
          <w:rFonts w:ascii="Arial" w:hAnsi="Arial" w:cs="Arial"/>
          <w:sz w:val="18"/>
          <w:szCs w:val="18"/>
        </w:rPr>
      </w:pPr>
    </w:p>
    <w:p w14:paraId="3A52BC19" w14:textId="77777777" w:rsidR="00F740A4" w:rsidRDefault="00AE0A3C" w:rsidP="00333299">
      <w:pPr>
        <w:ind w:left="1440" w:hanging="720"/>
        <w:jc w:val="both"/>
        <w:rPr>
          <w:rFonts w:ascii="Arial" w:hAnsi="Arial" w:cs="Arial"/>
          <w:szCs w:val="24"/>
        </w:rPr>
      </w:pPr>
      <w:r>
        <w:rPr>
          <w:rFonts w:ascii="Arial" w:hAnsi="Arial" w:cs="Arial"/>
          <w:szCs w:val="24"/>
        </w:rPr>
        <w:t>(c)</w:t>
      </w:r>
      <w:r>
        <w:rPr>
          <w:rFonts w:ascii="Arial" w:hAnsi="Arial" w:cs="Arial"/>
          <w:szCs w:val="24"/>
        </w:rPr>
        <w:tab/>
        <w:t>the attendance at a meeting of any association of authorities of which the authority is a member;</w:t>
      </w:r>
    </w:p>
    <w:p w14:paraId="1306F0FD" w14:textId="77777777" w:rsidR="00F740A4" w:rsidRPr="00673594" w:rsidRDefault="00F740A4" w:rsidP="00333299">
      <w:pPr>
        <w:ind w:left="1440" w:hanging="720"/>
        <w:rPr>
          <w:rFonts w:ascii="Arial" w:hAnsi="Arial" w:cs="Arial"/>
          <w:sz w:val="18"/>
          <w:szCs w:val="18"/>
        </w:rPr>
      </w:pPr>
    </w:p>
    <w:p w14:paraId="0C57CE97" w14:textId="6BD881F1" w:rsidR="00F740A4" w:rsidRDefault="00AE0A3C" w:rsidP="00333299">
      <w:pPr>
        <w:ind w:left="1440" w:hanging="720"/>
        <w:jc w:val="both"/>
        <w:rPr>
          <w:rFonts w:ascii="Arial" w:hAnsi="Arial" w:cs="Arial"/>
          <w:szCs w:val="24"/>
        </w:rPr>
      </w:pPr>
      <w:r>
        <w:rPr>
          <w:rFonts w:ascii="Arial" w:hAnsi="Arial" w:cs="Arial"/>
          <w:szCs w:val="24"/>
        </w:rPr>
        <w:t>(d)</w:t>
      </w:r>
      <w:r>
        <w:rPr>
          <w:rFonts w:ascii="Arial" w:hAnsi="Arial" w:cs="Arial"/>
          <w:szCs w:val="24"/>
        </w:rPr>
        <w:tab/>
        <w:t xml:space="preserve">the attendance at a meeting of the </w:t>
      </w:r>
      <w:r w:rsidR="004A4A84">
        <w:rPr>
          <w:rFonts w:ascii="Arial" w:hAnsi="Arial" w:cs="Arial"/>
          <w:szCs w:val="24"/>
        </w:rPr>
        <w:t>Cabinet</w:t>
      </w:r>
      <w:r>
        <w:rPr>
          <w:rFonts w:ascii="Arial" w:hAnsi="Arial" w:cs="Arial"/>
          <w:szCs w:val="24"/>
        </w:rPr>
        <w:t xml:space="preserve"> or a meeting of any of its committees, where the authority is operating executive arrangements;</w:t>
      </w:r>
    </w:p>
    <w:p w14:paraId="1F9D1E92" w14:textId="77777777" w:rsidR="00F740A4" w:rsidRPr="00673594" w:rsidRDefault="00F740A4" w:rsidP="00333299">
      <w:pPr>
        <w:ind w:left="1440" w:hanging="720"/>
        <w:rPr>
          <w:rFonts w:ascii="Arial" w:hAnsi="Arial" w:cs="Arial"/>
          <w:sz w:val="18"/>
          <w:szCs w:val="18"/>
        </w:rPr>
      </w:pPr>
    </w:p>
    <w:p w14:paraId="69AA84DA" w14:textId="77777777" w:rsidR="00F740A4" w:rsidRDefault="00AE0A3C" w:rsidP="00333299">
      <w:pPr>
        <w:ind w:left="1440" w:hanging="720"/>
        <w:jc w:val="both"/>
        <w:rPr>
          <w:rFonts w:ascii="Arial" w:hAnsi="Arial" w:cs="Arial"/>
          <w:szCs w:val="24"/>
        </w:rPr>
      </w:pPr>
      <w:r>
        <w:rPr>
          <w:rFonts w:ascii="Arial" w:hAnsi="Arial" w:cs="Arial"/>
          <w:szCs w:val="24"/>
        </w:rPr>
        <w:t>(e)</w:t>
      </w:r>
      <w:r>
        <w:rPr>
          <w:rFonts w:ascii="Arial" w:hAnsi="Arial" w:cs="Arial"/>
          <w:szCs w:val="24"/>
        </w:rPr>
        <w:tab/>
        <w:t>the performance of any duty in pursuance of any standing order made under section 135 of the Local Government Act 1972 requiring a member or members to be present while tender documents are opened;</w:t>
      </w:r>
    </w:p>
    <w:p w14:paraId="4DB799C7" w14:textId="77777777" w:rsidR="00F740A4" w:rsidRDefault="00F740A4" w:rsidP="00333299">
      <w:pPr>
        <w:ind w:left="1440" w:hanging="720"/>
        <w:rPr>
          <w:rFonts w:ascii="Arial" w:hAnsi="Arial" w:cs="Arial"/>
          <w:szCs w:val="24"/>
        </w:rPr>
      </w:pPr>
    </w:p>
    <w:p w14:paraId="1793476E" w14:textId="77777777" w:rsidR="00F740A4" w:rsidRDefault="00AE0A3C" w:rsidP="00333299">
      <w:pPr>
        <w:ind w:left="1440" w:hanging="720"/>
        <w:jc w:val="both"/>
        <w:rPr>
          <w:rFonts w:ascii="Arial" w:hAnsi="Arial" w:cs="Arial"/>
          <w:szCs w:val="24"/>
        </w:rPr>
      </w:pPr>
      <w:r>
        <w:rPr>
          <w:rFonts w:ascii="Arial" w:hAnsi="Arial" w:cs="Arial"/>
          <w:szCs w:val="24"/>
        </w:rPr>
        <w:t>(f)</w:t>
      </w:r>
      <w:r>
        <w:rPr>
          <w:rFonts w:ascii="Arial" w:hAnsi="Arial" w:cs="Arial"/>
          <w:szCs w:val="24"/>
        </w:rPr>
        <w:tab/>
        <w:t>the performance of any duty in connection with the discharge of any function of the authority conferred by or under any enactment and empowering or requiring the authority to inspect or authorise the inspection of premises;</w:t>
      </w:r>
    </w:p>
    <w:p w14:paraId="0827FC2A" w14:textId="77777777" w:rsidR="00F740A4" w:rsidRDefault="00F740A4" w:rsidP="00333299">
      <w:pPr>
        <w:ind w:left="1440" w:hanging="720"/>
        <w:rPr>
          <w:rFonts w:ascii="Arial" w:hAnsi="Arial" w:cs="Arial"/>
          <w:szCs w:val="24"/>
        </w:rPr>
      </w:pPr>
    </w:p>
    <w:p w14:paraId="01018964" w14:textId="77777777" w:rsidR="00F740A4" w:rsidRDefault="00AE0A3C" w:rsidP="00333299">
      <w:pPr>
        <w:tabs>
          <w:tab w:val="left" w:pos="851"/>
        </w:tabs>
        <w:ind w:left="1440" w:hanging="720"/>
        <w:jc w:val="both"/>
        <w:rPr>
          <w:rFonts w:ascii="Arial" w:hAnsi="Arial" w:cs="Arial"/>
          <w:szCs w:val="24"/>
        </w:rPr>
      </w:pPr>
      <w:r>
        <w:rPr>
          <w:rFonts w:ascii="Arial" w:hAnsi="Arial" w:cs="Arial"/>
          <w:szCs w:val="24"/>
        </w:rPr>
        <w:t>(g)</w:t>
      </w:r>
      <w:r>
        <w:rPr>
          <w:rFonts w:ascii="Arial" w:hAnsi="Arial" w:cs="Arial"/>
          <w:szCs w:val="24"/>
        </w:rPr>
        <w:tab/>
        <w:t>the carrying out of any other duty approved by the authority, or any duty of a class so approved, for the purpose of, or in connection with, the discharge of the functions of the authority or of any of its committees or sub-committees.</w:t>
      </w:r>
    </w:p>
    <w:p w14:paraId="3300624C" w14:textId="77777777" w:rsidR="00F740A4" w:rsidRDefault="00F740A4">
      <w:pPr>
        <w:jc w:val="both"/>
        <w:rPr>
          <w:rFonts w:ascii="Arial" w:hAnsi="Arial" w:cs="Arial"/>
          <w:szCs w:val="24"/>
        </w:rPr>
      </w:pPr>
    </w:p>
    <w:p w14:paraId="30C7D474" w14:textId="77777777" w:rsidR="00F740A4" w:rsidRDefault="00AE0A3C" w:rsidP="00333299">
      <w:pPr>
        <w:tabs>
          <w:tab w:val="left" w:pos="720"/>
        </w:tabs>
        <w:ind w:left="720" w:hanging="720"/>
        <w:jc w:val="both"/>
        <w:rPr>
          <w:rFonts w:ascii="Arial" w:hAnsi="Arial" w:cs="Arial"/>
          <w:szCs w:val="24"/>
        </w:rPr>
      </w:pPr>
      <w:r>
        <w:rPr>
          <w:rFonts w:ascii="Arial" w:hAnsi="Arial" w:cs="Arial"/>
          <w:szCs w:val="24"/>
        </w:rPr>
        <w:t xml:space="preserve">2.  </w:t>
      </w:r>
      <w:r>
        <w:rPr>
          <w:rFonts w:ascii="Arial" w:hAnsi="Arial" w:cs="Arial"/>
          <w:szCs w:val="24"/>
        </w:rPr>
        <w:tab/>
        <w:t>For the avoidance of doubt, attendance at meetings of the bodies listed in (a) below (or as may be amended by the Council from time to time), or in connection with the duties described in (b) (c) and (d) below is included in the categories set out in paragraph 1. above.</w:t>
      </w:r>
    </w:p>
    <w:p w14:paraId="7D2E391F" w14:textId="77777777" w:rsidR="00F740A4" w:rsidRDefault="00F740A4">
      <w:pPr>
        <w:ind w:left="720" w:hanging="720"/>
        <w:rPr>
          <w:rFonts w:ascii="Arial" w:hAnsi="Arial" w:cs="Arial"/>
          <w:szCs w:val="24"/>
        </w:rPr>
      </w:pPr>
    </w:p>
    <w:p w14:paraId="50C68D2A" w14:textId="49EF898F" w:rsidR="00F464CE" w:rsidRDefault="00630FB2" w:rsidP="00F464CE">
      <w:pPr>
        <w:spacing w:before="120"/>
        <w:ind w:left="720"/>
        <w:jc w:val="both"/>
        <w:rPr>
          <w:rFonts w:ascii="Arial" w:hAnsi="Arial" w:cs="Arial"/>
          <w:szCs w:val="24"/>
        </w:rPr>
      </w:pPr>
      <w:r>
        <w:rPr>
          <w:rFonts w:ascii="Arial" w:hAnsi="Arial" w:cs="Arial"/>
          <w:szCs w:val="24"/>
        </w:rPr>
        <w:tab/>
        <w:t xml:space="preserve">Assembly of the East of England </w:t>
      </w:r>
      <w:r w:rsidR="00EE3294">
        <w:rPr>
          <w:rFonts w:ascii="Arial" w:hAnsi="Arial" w:cs="Arial"/>
          <w:szCs w:val="24"/>
        </w:rPr>
        <w:t>LGA</w:t>
      </w:r>
    </w:p>
    <w:p w14:paraId="71524DB0" w14:textId="4EC0AD56" w:rsidR="00F740A4" w:rsidRPr="00333299" w:rsidRDefault="00AE0A3C" w:rsidP="00630FB2">
      <w:pPr>
        <w:spacing w:before="120"/>
        <w:ind w:left="720" w:firstLine="720"/>
        <w:jc w:val="both"/>
        <w:rPr>
          <w:rFonts w:ascii="Arial" w:hAnsi="Arial" w:cs="Arial"/>
          <w:szCs w:val="24"/>
        </w:rPr>
      </w:pPr>
      <w:r w:rsidRPr="00333299">
        <w:rPr>
          <w:rFonts w:ascii="Arial" w:hAnsi="Arial" w:cs="Arial"/>
          <w:szCs w:val="24"/>
        </w:rPr>
        <w:t>Association for Suffolk Museums</w:t>
      </w:r>
    </w:p>
    <w:p w14:paraId="7C2F38D4" w14:textId="353EFF75" w:rsidR="00F740A4" w:rsidRDefault="00B83E12" w:rsidP="00333299">
      <w:pPr>
        <w:spacing w:before="120"/>
        <w:ind w:left="1440"/>
        <w:jc w:val="both"/>
        <w:rPr>
          <w:rFonts w:ascii="Arial" w:hAnsi="Arial" w:cs="Arial"/>
          <w:szCs w:val="24"/>
        </w:rPr>
      </w:pPr>
      <w:r>
        <w:rPr>
          <w:rFonts w:ascii="Arial" w:hAnsi="Arial" w:cs="Arial"/>
          <w:szCs w:val="24"/>
        </w:rPr>
        <w:t>East of England Local Government Association</w:t>
      </w:r>
    </w:p>
    <w:p w14:paraId="7EB9DCCC" w14:textId="7AEDBAA3" w:rsidR="003E7B74" w:rsidRDefault="003E7B74" w:rsidP="00333299">
      <w:pPr>
        <w:spacing w:before="120"/>
        <w:ind w:left="1440"/>
        <w:jc w:val="both"/>
        <w:rPr>
          <w:rFonts w:ascii="Arial" w:hAnsi="Arial" w:cs="Arial"/>
          <w:szCs w:val="24"/>
        </w:rPr>
      </w:pPr>
      <w:r>
        <w:rPr>
          <w:rFonts w:ascii="Arial" w:hAnsi="Arial" w:cs="Arial"/>
          <w:szCs w:val="24"/>
        </w:rPr>
        <w:t>East Suffolk Drainage Board</w:t>
      </w:r>
    </w:p>
    <w:p w14:paraId="0D1DFF58" w14:textId="3704EFAB" w:rsidR="003E7B74" w:rsidRDefault="003E7B74" w:rsidP="00333299">
      <w:pPr>
        <w:spacing w:before="120"/>
        <w:ind w:left="1440"/>
        <w:jc w:val="both"/>
        <w:rPr>
          <w:rFonts w:ascii="Arial" w:hAnsi="Arial" w:cs="Arial"/>
          <w:szCs w:val="24"/>
        </w:rPr>
      </w:pPr>
      <w:r>
        <w:rPr>
          <w:rFonts w:ascii="Arial" w:hAnsi="Arial" w:cs="Arial"/>
          <w:szCs w:val="24"/>
        </w:rPr>
        <w:lastRenderedPageBreak/>
        <w:t>East Suffolk Internal Drainage Board</w:t>
      </w:r>
    </w:p>
    <w:p w14:paraId="1CC847D4" w14:textId="77777777" w:rsidR="00D77154" w:rsidRDefault="00AE0A3C" w:rsidP="00333299">
      <w:pPr>
        <w:spacing w:before="120"/>
        <w:ind w:left="1440"/>
        <w:rPr>
          <w:rFonts w:ascii="Arial" w:hAnsi="Arial" w:cs="Arial"/>
          <w:szCs w:val="24"/>
        </w:rPr>
      </w:pPr>
      <w:r w:rsidRPr="006D5C8F">
        <w:rPr>
          <w:rFonts w:ascii="Arial" w:hAnsi="Arial" w:cs="Arial"/>
          <w:szCs w:val="24"/>
        </w:rPr>
        <w:t>Haven Gateway Partnership</w:t>
      </w:r>
    </w:p>
    <w:p w14:paraId="385666A5" w14:textId="629AA9A6" w:rsidR="00F740A4" w:rsidRDefault="00D77154" w:rsidP="00333299">
      <w:pPr>
        <w:spacing w:before="120"/>
        <w:ind w:left="1440"/>
        <w:rPr>
          <w:rFonts w:ascii="Arial" w:hAnsi="Arial" w:cs="Arial"/>
          <w:szCs w:val="24"/>
        </w:rPr>
      </w:pPr>
      <w:r>
        <w:rPr>
          <w:rFonts w:ascii="Arial" w:hAnsi="Arial" w:cs="Arial"/>
          <w:szCs w:val="24"/>
        </w:rPr>
        <w:t>Homestart Mid -</w:t>
      </w:r>
      <w:r w:rsidR="001A6F19">
        <w:rPr>
          <w:rFonts w:ascii="Arial" w:hAnsi="Arial" w:cs="Arial"/>
          <w:szCs w:val="24"/>
        </w:rPr>
        <w:t xml:space="preserve"> </w:t>
      </w:r>
      <w:r>
        <w:rPr>
          <w:rFonts w:ascii="Arial" w:hAnsi="Arial" w:cs="Arial"/>
          <w:szCs w:val="24"/>
        </w:rPr>
        <w:t>Suffolk</w:t>
      </w:r>
      <w:r w:rsidR="00AE0A3C">
        <w:rPr>
          <w:rFonts w:ascii="Arial" w:hAnsi="Arial" w:cs="Arial"/>
          <w:szCs w:val="24"/>
        </w:rPr>
        <w:t xml:space="preserve"> </w:t>
      </w:r>
    </w:p>
    <w:p w14:paraId="271E317D" w14:textId="77777777" w:rsidR="00F740A4" w:rsidRDefault="00AE0A3C" w:rsidP="00333299">
      <w:pPr>
        <w:spacing w:before="120"/>
        <w:ind w:left="1440"/>
        <w:rPr>
          <w:rFonts w:ascii="Arial" w:hAnsi="Arial" w:cs="Arial"/>
          <w:szCs w:val="24"/>
        </w:rPr>
      </w:pPr>
      <w:r>
        <w:rPr>
          <w:rFonts w:ascii="Arial" w:hAnsi="Arial" w:cs="Arial"/>
          <w:szCs w:val="24"/>
        </w:rPr>
        <w:t>Ipswich</w:t>
      </w:r>
      <w:r w:rsidR="00C41DAA">
        <w:rPr>
          <w:rFonts w:ascii="Arial" w:hAnsi="Arial" w:cs="Arial"/>
          <w:szCs w:val="24"/>
        </w:rPr>
        <w:t xml:space="preserve"> Strategic Planning</w:t>
      </w:r>
      <w:r>
        <w:rPr>
          <w:rFonts w:ascii="Arial" w:hAnsi="Arial" w:cs="Arial"/>
          <w:szCs w:val="24"/>
        </w:rPr>
        <w:t xml:space="preserve"> Area Board</w:t>
      </w:r>
    </w:p>
    <w:p w14:paraId="4C5D628C" w14:textId="77777777" w:rsidR="000D3035" w:rsidRDefault="000D3035" w:rsidP="000D3035">
      <w:pPr>
        <w:spacing w:before="120"/>
        <w:ind w:left="1440"/>
        <w:rPr>
          <w:rFonts w:ascii="Arial" w:hAnsi="Arial" w:cs="Arial"/>
          <w:szCs w:val="24"/>
        </w:rPr>
      </w:pPr>
      <w:r w:rsidRPr="006D5C8F">
        <w:rPr>
          <w:rFonts w:ascii="Arial" w:hAnsi="Arial" w:cs="Arial"/>
          <w:szCs w:val="24"/>
        </w:rPr>
        <w:t>Joint Waste Management Board</w:t>
      </w:r>
    </w:p>
    <w:p w14:paraId="359A8268" w14:textId="42436048" w:rsidR="00F740A4" w:rsidRDefault="00AE0A3C" w:rsidP="00333299">
      <w:pPr>
        <w:spacing w:before="120"/>
        <w:ind w:left="1440"/>
        <w:jc w:val="both"/>
        <w:rPr>
          <w:rFonts w:ascii="Arial" w:hAnsi="Arial" w:cs="Arial"/>
          <w:szCs w:val="24"/>
        </w:rPr>
      </w:pPr>
      <w:r>
        <w:rPr>
          <w:rFonts w:ascii="Arial" w:hAnsi="Arial" w:cs="Arial"/>
          <w:szCs w:val="24"/>
        </w:rPr>
        <w:t xml:space="preserve">Local Government Association and its Executive, Boards, Panels, </w:t>
      </w:r>
      <w:r w:rsidR="0081147E">
        <w:rPr>
          <w:rFonts w:ascii="Arial" w:hAnsi="Arial" w:cs="Arial"/>
          <w:szCs w:val="24"/>
        </w:rPr>
        <w:t>Commissions including</w:t>
      </w:r>
      <w:r>
        <w:rPr>
          <w:rFonts w:ascii="Arial" w:hAnsi="Arial" w:cs="Arial"/>
          <w:szCs w:val="24"/>
        </w:rPr>
        <w:t xml:space="preserve"> Partnerships, Forums, Policy Review Groups, Special Interest Groups and Task Groups etc together with the Annual Meeting and Conference, the LGA General Assembly and the East of England </w:t>
      </w:r>
      <w:r w:rsidR="00EB7385">
        <w:rPr>
          <w:rFonts w:ascii="Arial" w:hAnsi="Arial" w:cs="Arial"/>
          <w:szCs w:val="24"/>
        </w:rPr>
        <w:t>Assembly of Leaders</w:t>
      </w:r>
      <w:r>
        <w:rPr>
          <w:rFonts w:ascii="Arial" w:hAnsi="Arial" w:cs="Arial"/>
          <w:szCs w:val="24"/>
        </w:rPr>
        <w:t xml:space="preserve"> </w:t>
      </w:r>
    </w:p>
    <w:p w14:paraId="6E73E400" w14:textId="069AC914" w:rsidR="002654C4" w:rsidRDefault="002523CA" w:rsidP="00333299">
      <w:pPr>
        <w:spacing w:before="120"/>
        <w:ind w:left="1440"/>
        <w:jc w:val="both"/>
        <w:rPr>
          <w:rFonts w:ascii="Arial" w:hAnsi="Arial" w:cs="Arial"/>
          <w:szCs w:val="24"/>
        </w:rPr>
      </w:pPr>
      <w:r>
        <w:rPr>
          <w:rFonts w:ascii="Arial" w:hAnsi="Arial" w:cs="Arial"/>
          <w:szCs w:val="24"/>
        </w:rPr>
        <w:t xml:space="preserve">Mid Suffolk </w:t>
      </w:r>
      <w:r w:rsidR="003A1992">
        <w:rPr>
          <w:rFonts w:ascii="Arial" w:hAnsi="Arial" w:cs="Arial"/>
          <w:szCs w:val="24"/>
        </w:rPr>
        <w:t>Domestic Abuse Forum</w:t>
      </w:r>
    </w:p>
    <w:p w14:paraId="50B367A9" w14:textId="7A82D380" w:rsidR="00F740A4" w:rsidRDefault="003A1992" w:rsidP="00333299">
      <w:pPr>
        <w:spacing w:before="120"/>
        <w:ind w:left="1440"/>
        <w:rPr>
          <w:rFonts w:ascii="Arial" w:hAnsi="Arial" w:cs="Arial"/>
          <w:szCs w:val="24"/>
        </w:rPr>
      </w:pPr>
      <w:r>
        <w:rPr>
          <w:rFonts w:ascii="Arial" w:hAnsi="Arial" w:cs="Arial"/>
          <w:szCs w:val="24"/>
        </w:rPr>
        <w:t xml:space="preserve">Museum </w:t>
      </w:r>
      <w:r w:rsidR="00593A3A">
        <w:rPr>
          <w:rFonts w:ascii="Arial" w:hAnsi="Arial" w:cs="Arial"/>
          <w:szCs w:val="24"/>
        </w:rPr>
        <w:t>of East Anglian Life</w:t>
      </w:r>
    </w:p>
    <w:p w14:paraId="7858A11C" w14:textId="77777777" w:rsidR="00F740A4" w:rsidRDefault="00AE0A3C" w:rsidP="00333299">
      <w:pPr>
        <w:spacing w:before="120"/>
        <w:ind w:left="1440"/>
        <w:rPr>
          <w:rFonts w:ascii="Arial" w:hAnsi="Arial" w:cs="Arial"/>
          <w:szCs w:val="24"/>
        </w:rPr>
      </w:pPr>
      <w:r>
        <w:rPr>
          <w:rFonts w:ascii="Arial" w:hAnsi="Arial" w:cs="Arial"/>
          <w:szCs w:val="24"/>
        </w:rPr>
        <w:t xml:space="preserve">Suffolk Flood Risk Management Scrutiny </w:t>
      </w:r>
      <w:r w:rsidR="00EB7385">
        <w:rPr>
          <w:rFonts w:ascii="Arial" w:hAnsi="Arial" w:cs="Arial"/>
          <w:szCs w:val="24"/>
        </w:rPr>
        <w:t>Sub-Committee</w:t>
      </w:r>
      <w:r>
        <w:rPr>
          <w:rFonts w:ascii="Arial" w:hAnsi="Arial" w:cs="Arial"/>
          <w:szCs w:val="24"/>
        </w:rPr>
        <w:t xml:space="preserve"> </w:t>
      </w:r>
    </w:p>
    <w:p w14:paraId="7B29B058" w14:textId="77777777" w:rsidR="000D3035" w:rsidRDefault="000D3035" w:rsidP="000D3035">
      <w:pPr>
        <w:spacing w:before="120"/>
        <w:ind w:left="1440"/>
        <w:rPr>
          <w:rFonts w:ascii="Arial" w:hAnsi="Arial" w:cs="Arial"/>
          <w:szCs w:val="24"/>
        </w:rPr>
      </w:pPr>
      <w:r>
        <w:rPr>
          <w:rFonts w:ascii="Arial" w:hAnsi="Arial" w:cs="Arial"/>
          <w:szCs w:val="24"/>
        </w:rPr>
        <w:t>Suffolk Health and Wellbeing Board</w:t>
      </w:r>
    </w:p>
    <w:p w14:paraId="095F25DF" w14:textId="77777777" w:rsidR="00F740A4" w:rsidRDefault="00AE0A3C" w:rsidP="00333299">
      <w:pPr>
        <w:spacing w:before="120"/>
        <w:ind w:left="1440"/>
        <w:rPr>
          <w:rFonts w:ascii="Arial" w:hAnsi="Arial" w:cs="Arial"/>
          <w:szCs w:val="24"/>
        </w:rPr>
      </w:pPr>
      <w:r>
        <w:rPr>
          <w:rFonts w:ascii="Arial" w:hAnsi="Arial" w:cs="Arial"/>
          <w:szCs w:val="24"/>
        </w:rPr>
        <w:t>Suffolk Health Scrutiny Committee</w:t>
      </w:r>
    </w:p>
    <w:p w14:paraId="223C7FE8" w14:textId="77777777" w:rsidR="00F740A4" w:rsidRDefault="00AE0A3C" w:rsidP="00333299">
      <w:pPr>
        <w:spacing w:before="120"/>
        <w:ind w:left="1440"/>
        <w:rPr>
          <w:rFonts w:ascii="Arial" w:hAnsi="Arial" w:cs="Arial"/>
          <w:szCs w:val="24"/>
        </w:rPr>
      </w:pPr>
      <w:r>
        <w:rPr>
          <w:rFonts w:ascii="Arial" w:hAnsi="Arial" w:cs="Arial"/>
          <w:szCs w:val="24"/>
        </w:rPr>
        <w:t>Suffolk Joint Emergency Planning Policy Panel</w:t>
      </w:r>
    </w:p>
    <w:p w14:paraId="06039AFC" w14:textId="77777777" w:rsidR="00F740A4" w:rsidRDefault="00AE0A3C" w:rsidP="00333299">
      <w:pPr>
        <w:spacing w:before="120"/>
        <w:ind w:left="1440"/>
        <w:rPr>
          <w:rFonts w:ascii="Arial" w:hAnsi="Arial" w:cs="Arial"/>
          <w:szCs w:val="24"/>
        </w:rPr>
      </w:pPr>
      <w:r>
        <w:rPr>
          <w:rFonts w:ascii="Arial" w:hAnsi="Arial" w:cs="Arial"/>
          <w:szCs w:val="24"/>
        </w:rPr>
        <w:t>Suffolk Police and Crime Panel</w:t>
      </w:r>
    </w:p>
    <w:p w14:paraId="535D75C2" w14:textId="2902F641" w:rsidR="00F740A4" w:rsidRDefault="00333299" w:rsidP="00333299">
      <w:pPr>
        <w:spacing w:before="120"/>
        <w:ind w:left="1440"/>
        <w:rPr>
          <w:rFonts w:ascii="Arial" w:hAnsi="Arial" w:cs="Arial"/>
          <w:szCs w:val="24"/>
        </w:rPr>
      </w:pPr>
      <w:r w:rsidRPr="006D5C8F">
        <w:rPr>
          <w:rFonts w:ascii="Arial" w:hAnsi="Arial" w:cs="Arial"/>
          <w:szCs w:val="24"/>
        </w:rPr>
        <w:t>Suffolk Rail Policy Group</w:t>
      </w:r>
    </w:p>
    <w:p w14:paraId="71ADE50A" w14:textId="256340C5" w:rsidR="000B0E35" w:rsidRDefault="000B0E35" w:rsidP="00333299">
      <w:pPr>
        <w:spacing w:before="120"/>
        <w:ind w:left="1440"/>
        <w:rPr>
          <w:rFonts w:ascii="Arial" w:hAnsi="Arial" w:cs="Arial"/>
          <w:szCs w:val="24"/>
        </w:rPr>
      </w:pPr>
      <w:r>
        <w:rPr>
          <w:rFonts w:ascii="Arial" w:hAnsi="Arial" w:cs="Arial"/>
          <w:szCs w:val="24"/>
        </w:rPr>
        <w:t>Suffolk Violence and Abuse Partnership</w:t>
      </w:r>
    </w:p>
    <w:p w14:paraId="437B86DE" w14:textId="77777777" w:rsidR="00F740A4" w:rsidRDefault="00AE0A3C" w:rsidP="00333299">
      <w:pPr>
        <w:spacing w:before="120"/>
        <w:ind w:left="1440"/>
        <w:rPr>
          <w:rFonts w:ascii="Arial" w:hAnsi="Arial" w:cs="Arial"/>
          <w:szCs w:val="24"/>
        </w:rPr>
      </w:pPr>
      <w:r>
        <w:rPr>
          <w:rFonts w:ascii="Arial" w:hAnsi="Arial" w:cs="Arial"/>
          <w:szCs w:val="24"/>
        </w:rPr>
        <w:t>Suffolk Waste Partnership (SWP)</w:t>
      </w:r>
    </w:p>
    <w:p w14:paraId="2685404F" w14:textId="58C51715" w:rsidR="00022727" w:rsidRDefault="00022727" w:rsidP="00333299">
      <w:pPr>
        <w:spacing w:before="120"/>
        <w:ind w:left="1440"/>
        <w:rPr>
          <w:rFonts w:ascii="Arial" w:hAnsi="Arial" w:cs="Arial"/>
          <w:szCs w:val="24"/>
        </w:rPr>
      </w:pPr>
      <w:r>
        <w:rPr>
          <w:rFonts w:ascii="Arial" w:hAnsi="Arial" w:cs="Arial"/>
          <w:szCs w:val="24"/>
        </w:rPr>
        <w:t xml:space="preserve">Western Suffolk Community Safety </w:t>
      </w:r>
      <w:r w:rsidR="001304D3">
        <w:rPr>
          <w:rFonts w:ascii="Arial" w:hAnsi="Arial" w:cs="Arial"/>
          <w:szCs w:val="24"/>
        </w:rPr>
        <w:t>Partnership</w:t>
      </w:r>
      <w:r w:rsidR="000B0E35" w:rsidRPr="000B0E35">
        <w:rPr>
          <w:rFonts w:ascii="Arial" w:hAnsi="Arial" w:cs="Arial"/>
          <w:szCs w:val="24"/>
        </w:rPr>
        <w:t xml:space="preserve"> </w:t>
      </w:r>
    </w:p>
    <w:p w14:paraId="79AC3B2F" w14:textId="77777777" w:rsidR="00F740A4" w:rsidRDefault="00F740A4">
      <w:pPr>
        <w:tabs>
          <w:tab w:val="left" w:pos="851"/>
        </w:tabs>
        <w:ind w:left="851" w:hanging="425"/>
        <w:rPr>
          <w:rFonts w:ascii="Arial" w:hAnsi="Arial" w:cs="Arial"/>
          <w:szCs w:val="24"/>
        </w:rPr>
      </w:pPr>
    </w:p>
    <w:p w14:paraId="5F677B79" w14:textId="77777777" w:rsidR="00F740A4" w:rsidRDefault="00AE0A3C" w:rsidP="00333299">
      <w:pPr>
        <w:tabs>
          <w:tab w:val="left" w:pos="1440"/>
        </w:tabs>
        <w:ind w:left="1440" w:hanging="720"/>
        <w:jc w:val="both"/>
        <w:rPr>
          <w:rFonts w:ascii="Arial" w:hAnsi="Arial" w:cs="Arial"/>
          <w:szCs w:val="24"/>
        </w:rPr>
      </w:pPr>
      <w:r>
        <w:rPr>
          <w:rFonts w:ascii="Arial" w:hAnsi="Arial" w:cs="Arial"/>
          <w:szCs w:val="24"/>
        </w:rPr>
        <w:t>(b)</w:t>
      </w:r>
      <w:r>
        <w:rPr>
          <w:rFonts w:ascii="Arial" w:hAnsi="Arial" w:cs="Arial"/>
          <w:szCs w:val="24"/>
        </w:rPr>
        <w:tab/>
        <w:t>Attendance at meetings to compile draft lists of Committee, Task Group and Panel Memberships.</w:t>
      </w:r>
    </w:p>
    <w:p w14:paraId="1FF8C579" w14:textId="77777777" w:rsidR="00F740A4" w:rsidRDefault="00F740A4" w:rsidP="00333299">
      <w:pPr>
        <w:tabs>
          <w:tab w:val="left" w:pos="1440"/>
        </w:tabs>
        <w:ind w:left="1440" w:hanging="720"/>
        <w:jc w:val="both"/>
        <w:rPr>
          <w:rFonts w:ascii="Arial" w:hAnsi="Arial" w:cs="Arial"/>
          <w:szCs w:val="24"/>
        </w:rPr>
      </w:pPr>
    </w:p>
    <w:p w14:paraId="25BC77BE" w14:textId="1CE313B7" w:rsidR="00F740A4" w:rsidRDefault="00AE0A3C" w:rsidP="00673594">
      <w:pPr>
        <w:tabs>
          <w:tab w:val="left" w:pos="720"/>
        </w:tabs>
        <w:ind w:left="1418" w:hanging="709"/>
        <w:jc w:val="both"/>
        <w:rPr>
          <w:rFonts w:ascii="Arial" w:hAnsi="Arial" w:cs="Arial"/>
          <w:szCs w:val="24"/>
        </w:rPr>
      </w:pPr>
      <w:r>
        <w:rPr>
          <w:rFonts w:ascii="Arial" w:hAnsi="Arial" w:cs="Arial"/>
          <w:szCs w:val="24"/>
        </w:rPr>
        <w:t>(c)</w:t>
      </w:r>
      <w:r>
        <w:rPr>
          <w:rFonts w:ascii="Arial" w:hAnsi="Arial" w:cs="Arial"/>
          <w:szCs w:val="24"/>
        </w:rPr>
        <w:tab/>
        <w:t xml:space="preserve">Attendance by the Chair and/or the Vice Chair of the Council, a Committee, Sub Committee, Task/Project Group, Working Party, Panel or Advisory Group to discuss with Officers the business of his Committee, Sub Committee, Task Group, Working Party, Panel or Advisory Group (or business of the Council in the case of the Chair or Vice Chair of the Council) on not more than two occasions per cycle of meetings where it is not practicable for such business to be conducted by the Councillor when </w:t>
      </w:r>
      <w:r w:rsidR="00673594">
        <w:rPr>
          <w:rFonts w:ascii="Arial" w:hAnsi="Arial" w:cs="Arial"/>
          <w:szCs w:val="24"/>
        </w:rPr>
        <w:t>they</w:t>
      </w:r>
      <w:r>
        <w:rPr>
          <w:rFonts w:ascii="Arial" w:hAnsi="Arial" w:cs="Arial"/>
          <w:szCs w:val="24"/>
        </w:rPr>
        <w:t xml:space="preserve"> visit the Council Offices in connection with another approved duty.</w:t>
      </w:r>
    </w:p>
    <w:p w14:paraId="4A4A841F" w14:textId="77777777" w:rsidR="00F740A4" w:rsidRDefault="00F740A4" w:rsidP="00333299">
      <w:pPr>
        <w:tabs>
          <w:tab w:val="left" w:pos="1440"/>
        </w:tabs>
        <w:ind w:left="1440" w:hanging="720"/>
        <w:jc w:val="both"/>
        <w:rPr>
          <w:rFonts w:ascii="Arial" w:hAnsi="Arial" w:cs="Arial"/>
          <w:szCs w:val="24"/>
        </w:rPr>
      </w:pPr>
    </w:p>
    <w:p w14:paraId="27BB79C5" w14:textId="091C6C4C" w:rsidR="00F740A4" w:rsidRDefault="00673594" w:rsidP="00E77A56">
      <w:pPr>
        <w:tabs>
          <w:tab w:val="left" w:pos="1440"/>
        </w:tabs>
        <w:ind w:left="1418" w:hanging="709"/>
        <w:jc w:val="both"/>
        <w:rPr>
          <w:rFonts w:ascii="Arial" w:hAnsi="Arial" w:cs="Arial"/>
          <w:szCs w:val="24"/>
        </w:rPr>
      </w:pPr>
      <w:r>
        <w:rPr>
          <w:rFonts w:ascii="Arial" w:hAnsi="Arial" w:cs="Arial"/>
          <w:szCs w:val="24"/>
        </w:rPr>
        <w:t>(</w:t>
      </w:r>
      <w:r w:rsidR="00E77A56">
        <w:rPr>
          <w:rFonts w:ascii="Arial" w:hAnsi="Arial" w:cs="Arial"/>
          <w:szCs w:val="24"/>
        </w:rPr>
        <w:t>d)</w:t>
      </w:r>
      <w:r w:rsidR="00E77A56">
        <w:rPr>
          <w:rFonts w:ascii="Arial" w:hAnsi="Arial" w:cs="Arial"/>
          <w:szCs w:val="24"/>
        </w:rPr>
        <w:tab/>
      </w:r>
      <w:r w:rsidR="00AE0A3C" w:rsidRPr="00EB15D3">
        <w:rPr>
          <w:rFonts w:ascii="Arial" w:hAnsi="Arial" w:cs="Arial"/>
          <w:szCs w:val="24"/>
        </w:rPr>
        <w:t>Attendance by a Councillor at a meeting called by an Officer to discuss or carry out the business of the Council where it is not practicable for such business to be conducted by the Councillor when visits to the Council Offices are made in connection with another approved duty.</w:t>
      </w:r>
    </w:p>
    <w:p w14:paraId="49563CAC" w14:textId="77777777" w:rsidR="00E77A56" w:rsidRPr="00EB15D3" w:rsidRDefault="00E77A56" w:rsidP="00E77A56">
      <w:pPr>
        <w:tabs>
          <w:tab w:val="left" w:pos="1440"/>
        </w:tabs>
        <w:ind w:left="1418" w:hanging="709"/>
        <w:jc w:val="both"/>
        <w:rPr>
          <w:rFonts w:ascii="Arial" w:hAnsi="Arial" w:cs="Arial"/>
          <w:szCs w:val="24"/>
        </w:rPr>
      </w:pPr>
    </w:p>
    <w:p w14:paraId="3713C6B0" w14:textId="22735F00" w:rsidR="00837BFD" w:rsidRPr="00E77A56" w:rsidRDefault="00673594" w:rsidP="00E77A56">
      <w:pPr>
        <w:ind w:left="1418" w:hanging="709"/>
        <w:jc w:val="both"/>
        <w:rPr>
          <w:rFonts w:ascii="Arial" w:hAnsi="Arial" w:cs="Arial"/>
        </w:rPr>
      </w:pPr>
      <w:r>
        <w:rPr>
          <w:rFonts w:ascii="Arial" w:hAnsi="Arial" w:cs="Arial"/>
        </w:rPr>
        <w:t>(</w:t>
      </w:r>
      <w:r w:rsidR="00E77A56">
        <w:rPr>
          <w:rFonts w:ascii="Arial" w:hAnsi="Arial" w:cs="Arial"/>
        </w:rPr>
        <w:t>e)</w:t>
      </w:r>
      <w:r w:rsidR="00E77A56">
        <w:rPr>
          <w:rFonts w:ascii="Arial" w:hAnsi="Arial" w:cs="Arial"/>
        </w:rPr>
        <w:tab/>
      </w:r>
      <w:r w:rsidR="00837BFD" w:rsidRPr="00E77A56">
        <w:rPr>
          <w:rFonts w:ascii="Arial" w:hAnsi="Arial" w:cs="Arial"/>
        </w:rPr>
        <w:t xml:space="preserve">District Councillors attending Parish Council meetings, as the district ward representative for that area, with the exception of when the District Councillor was also a Parish Councillor for that Parish Council.  </w:t>
      </w:r>
    </w:p>
    <w:p w14:paraId="24DCEE8F" w14:textId="77777777" w:rsidR="00F740A4" w:rsidRDefault="00AE0A3C">
      <w:pPr>
        <w:tabs>
          <w:tab w:val="left" w:pos="720"/>
          <w:tab w:val="left" w:pos="1080"/>
        </w:tabs>
        <w:jc w:val="center"/>
        <w:rPr>
          <w:rFonts w:ascii="Arial" w:hAnsi="Arial" w:cs="Arial"/>
          <w:b/>
        </w:rPr>
      </w:pPr>
      <w:r>
        <w:rPr>
          <w:rFonts w:ascii="Arial" w:hAnsi="Arial" w:cs="Arial"/>
          <w:b/>
          <w:u w:val="single"/>
        </w:rPr>
        <w:br w:type="page"/>
      </w:r>
      <w:r>
        <w:rPr>
          <w:rFonts w:ascii="Arial" w:hAnsi="Arial" w:cs="Arial"/>
          <w:b/>
        </w:rPr>
        <w:lastRenderedPageBreak/>
        <w:t>SCHEDULE B</w:t>
      </w:r>
    </w:p>
    <w:p w14:paraId="4AB8AD27" w14:textId="77777777" w:rsidR="00F740A4" w:rsidRDefault="00F740A4">
      <w:pPr>
        <w:tabs>
          <w:tab w:val="left" w:pos="720"/>
          <w:tab w:val="left" w:pos="1080"/>
        </w:tabs>
        <w:ind w:left="720"/>
        <w:jc w:val="both"/>
        <w:rPr>
          <w:rFonts w:ascii="Arial" w:hAnsi="Arial" w:cs="Arial"/>
        </w:rPr>
      </w:pPr>
    </w:p>
    <w:p w14:paraId="29D79CC4" w14:textId="77777777" w:rsidR="00F740A4" w:rsidRDefault="00AE0A3C">
      <w:pPr>
        <w:pStyle w:val="Heading2"/>
        <w:jc w:val="center"/>
        <w:rPr>
          <w:rFonts w:ascii="Arial" w:hAnsi="Arial" w:cs="Arial"/>
          <w:b/>
          <w:u w:val="none"/>
        </w:rPr>
      </w:pPr>
      <w:r>
        <w:rPr>
          <w:rFonts w:ascii="Arial" w:hAnsi="Arial" w:cs="Arial"/>
          <w:b/>
          <w:u w:val="none"/>
        </w:rPr>
        <w:t>TRAVEL AND SUBSISTENCE ALLOWANCES</w:t>
      </w:r>
    </w:p>
    <w:p w14:paraId="4FA5DEBF" w14:textId="77777777" w:rsidR="00F740A4" w:rsidRDefault="00F740A4">
      <w:pPr>
        <w:ind w:left="720" w:hanging="720"/>
        <w:rPr>
          <w:rFonts w:ascii="Arial" w:hAnsi="Arial" w:cs="Arial"/>
          <w:lang w:val="en-US"/>
        </w:rPr>
      </w:pPr>
    </w:p>
    <w:p w14:paraId="295F3388" w14:textId="77777777" w:rsidR="00F740A4" w:rsidRDefault="00AE0A3C">
      <w:pPr>
        <w:ind w:left="720" w:hanging="720"/>
        <w:rPr>
          <w:rFonts w:ascii="Arial" w:hAnsi="Arial" w:cs="Arial"/>
          <w:lang w:val="en-US"/>
        </w:rPr>
      </w:pPr>
      <w:r>
        <w:rPr>
          <w:rFonts w:ascii="Arial" w:hAnsi="Arial" w:cs="Arial"/>
          <w:lang w:val="en-US"/>
        </w:rPr>
        <w:t>(a)</w:t>
      </w:r>
      <w:r>
        <w:rPr>
          <w:rFonts w:ascii="Arial" w:hAnsi="Arial" w:cs="Arial"/>
          <w:lang w:val="en-US"/>
        </w:rPr>
        <w:tab/>
      </w:r>
      <w:r>
        <w:rPr>
          <w:rFonts w:ascii="Arial" w:hAnsi="Arial" w:cs="Arial"/>
          <w:b/>
          <w:lang w:val="en-US"/>
        </w:rPr>
        <w:t>Councillor’s own motor vehicle</w:t>
      </w:r>
    </w:p>
    <w:p w14:paraId="4448C2B2" w14:textId="77777777" w:rsidR="00F740A4" w:rsidRDefault="00F740A4">
      <w:pPr>
        <w:ind w:left="720" w:hanging="720"/>
        <w:rPr>
          <w:rFonts w:ascii="Arial" w:hAnsi="Arial" w:cs="Arial"/>
          <w:lang w:val="en-US"/>
        </w:rPr>
      </w:pPr>
    </w:p>
    <w:p w14:paraId="3661FBC9" w14:textId="77777777" w:rsidR="00F740A4" w:rsidRDefault="00AE0A3C" w:rsidP="00333299">
      <w:pPr>
        <w:ind w:left="720" w:hanging="720"/>
        <w:jc w:val="both"/>
        <w:rPr>
          <w:rFonts w:ascii="Arial" w:hAnsi="Arial" w:cs="Arial"/>
          <w:lang w:val="en-US"/>
        </w:rPr>
      </w:pPr>
      <w:r>
        <w:rPr>
          <w:rFonts w:ascii="Arial" w:hAnsi="Arial" w:cs="Arial"/>
          <w:lang w:val="en-US"/>
        </w:rPr>
        <w:tab/>
        <w:t>The rate for travel by a Councillor’s own private motor vehicle shall be 45p per mile.</w:t>
      </w:r>
      <w:r w:rsidR="005914D4">
        <w:rPr>
          <w:rFonts w:ascii="Arial" w:hAnsi="Arial" w:cs="Arial"/>
          <w:lang w:val="en-US"/>
        </w:rPr>
        <w:t xml:space="preserve">  Passenger allowance can be claimed for taking other members and </w:t>
      </w:r>
      <w:r w:rsidR="009E7170">
        <w:rPr>
          <w:rFonts w:ascii="Arial" w:hAnsi="Arial" w:cs="Arial"/>
          <w:lang w:val="en-US"/>
        </w:rPr>
        <w:t>officers to meetings etc, at 5p per mile for one or more passengers.</w:t>
      </w:r>
    </w:p>
    <w:p w14:paraId="68050EAE" w14:textId="77777777" w:rsidR="009E7170" w:rsidRDefault="009E7170" w:rsidP="00333299">
      <w:pPr>
        <w:ind w:left="720" w:hanging="720"/>
        <w:jc w:val="both"/>
        <w:rPr>
          <w:rFonts w:ascii="Arial" w:hAnsi="Arial" w:cs="Arial"/>
          <w:lang w:val="en-US"/>
        </w:rPr>
      </w:pPr>
    </w:p>
    <w:p w14:paraId="2511200D" w14:textId="77777777" w:rsidR="009E7170" w:rsidRDefault="009E7170" w:rsidP="00333299">
      <w:pPr>
        <w:ind w:left="720" w:hanging="720"/>
        <w:jc w:val="both"/>
        <w:rPr>
          <w:rFonts w:ascii="Arial" w:hAnsi="Arial" w:cs="Arial"/>
          <w:lang w:val="en-US"/>
        </w:rPr>
      </w:pPr>
      <w:r>
        <w:rPr>
          <w:rFonts w:ascii="Arial" w:hAnsi="Arial" w:cs="Arial"/>
          <w:lang w:val="en-US"/>
        </w:rPr>
        <w:tab/>
        <w:t xml:space="preserve">A passenger’s name(s) must be listed with the journey details, and the extra 5p claimed in </w:t>
      </w:r>
      <w:r w:rsidRPr="006D5C8F">
        <w:rPr>
          <w:rFonts w:ascii="Arial" w:hAnsi="Arial" w:cs="Arial"/>
          <w:lang w:val="en-US"/>
        </w:rPr>
        <w:t>Section 5 of the claim form</w:t>
      </w:r>
      <w:r>
        <w:rPr>
          <w:rFonts w:ascii="Arial" w:hAnsi="Arial" w:cs="Arial"/>
          <w:lang w:val="en-US"/>
        </w:rPr>
        <w:t>.</w:t>
      </w:r>
    </w:p>
    <w:p w14:paraId="1D074959" w14:textId="77777777" w:rsidR="00F740A4" w:rsidRDefault="00F740A4" w:rsidP="00333299">
      <w:pPr>
        <w:ind w:left="720" w:hanging="720"/>
        <w:jc w:val="both"/>
        <w:rPr>
          <w:rFonts w:ascii="Arial" w:hAnsi="Arial" w:cs="Arial"/>
          <w:lang w:val="en-US"/>
        </w:rPr>
      </w:pPr>
    </w:p>
    <w:p w14:paraId="3B959EC5" w14:textId="77777777" w:rsidR="00F740A4" w:rsidRDefault="00AE0A3C" w:rsidP="00333299">
      <w:pPr>
        <w:ind w:left="720" w:hanging="720"/>
        <w:jc w:val="both"/>
        <w:rPr>
          <w:rFonts w:ascii="Arial" w:hAnsi="Arial" w:cs="Arial"/>
          <w:lang w:val="en-US"/>
        </w:rPr>
      </w:pPr>
      <w:r>
        <w:rPr>
          <w:rFonts w:ascii="Arial" w:hAnsi="Arial" w:cs="Arial"/>
          <w:lang w:val="en-US"/>
        </w:rPr>
        <w:tab/>
        <w:t xml:space="preserve">Claims for longer journeys will be capped at the cost of undertaking the journey by public transport if this is a suitable and reasonable option. </w:t>
      </w:r>
    </w:p>
    <w:p w14:paraId="75F8B152" w14:textId="77777777" w:rsidR="00F740A4" w:rsidRDefault="00F740A4" w:rsidP="00333299">
      <w:pPr>
        <w:ind w:left="720" w:hanging="720"/>
        <w:jc w:val="both"/>
        <w:rPr>
          <w:rFonts w:ascii="Arial" w:hAnsi="Arial" w:cs="Arial"/>
          <w:lang w:val="en-US"/>
        </w:rPr>
      </w:pPr>
    </w:p>
    <w:p w14:paraId="60B79B1C" w14:textId="77777777" w:rsidR="00F740A4" w:rsidRDefault="00AE0A3C" w:rsidP="00333299">
      <w:pPr>
        <w:pStyle w:val="BodyTextIndent"/>
        <w:tabs>
          <w:tab w:val="left" w:pos="720"/>
        </w:tabs>
        <w:ind w:left="720"/>
        <w:jc w:val="both"/>
        <w:rPr>
          <w:rFonts w:ascii="Arial" w:hAnsi="Arial" w:cs="Arial"/>
          <w:sz w:val="24"/>
          <w:lang w:val="en-US"/>
        </w:rPr>
      </w:pPr>
      <w:r>
        <w:rPr>
          <w:rFonts w:ascii="Arial" w:hAnsi="Arial" w:cs="Arial"/>
          <w:sz w:val="24"/>
          <w:lang w:val="en-US"/>
        </w:rPr>
        <w:tab/>
        <w:t>Councillors are encouraged to reduce their reliance on motorised transport when carrying out Council business including IT related/home working solutions.</w:t>
      </w:r>
    </w:p>
    <w:p w14:paraId="7EC678FB" w14:textId="77777777" w:rsidR="00F740A4" w:rsidRDefault="00F740A4">
      <w:pPr>
        <w:ind w:left="720" w:hanging="720"/>
        <w:jc w:val="both"/>
        <w:rPr>
          <w:rFonts w:ascii="Arial" w:hAnsi="Arial" w:cs="Arial"/>
          <w:lang w:val="en-US"/>
        </w:rPr>
      </w:pPr>
    </w:p>
    <w:p w14:paraId="1F1C2009" w14:textId="77777777" w:rsidR="00F740A4" w:rsidRDefault="00AE0A3C">
      <w:pPr>
        <w:ind w:left="720" w:hanging="720"/>
        <w:jc w:val="both"/>
        <w:rPr>
          <w:rFonts w:ascii="Arial" w:hAnsi="Arial" w:cs="Arial"/>
          <w:b/>
          <w:lang w:val="en-US"/>
        </w:rPr>
      </w:pPr>
      <w:r>
        <w:rPr>
          <w:rFonts w:ascii="Arial" w:hAnsi="Arial" w:cs="Arial"/>
          <w:lang w:val="en-US"/>
        </w:rPr>
        <w:t>(b)</w:t>
      </w:r>
      <w:r>
        <w:rPr>
          <w:rFonts w:ascii="Arial" w:hAnsi="Arial" w:cs="Arial"/>
          <w:lang w:val="en-US"/>
        </w:rPr>
        <w:tab/>
      </w:r>
      <w:r>
        <w:rPr>
          <w:rFonts w:ascii="Arial" w:hAnsi="Arial" w:cs="Arial"/>
          <w:b/>
          <w:lang w:val="en-US"/>
        </w:rPr>
        <w:t>Travelling to or from a Railway Station and Centres of Public Transport</w:t>
      </w:r>
    </w:p>
    <w:p w14:paraId="1505ADA6" w14:textId="77777777" w:rsidR="00F740A4" w:rsidRDefault="00F740A4">
      <w:pPr>
        <w:ind w:left="720" w:hanging="720"/>
        <w:jc w:val="both"/>
        <w:rPr>
          <w:rFonts w:ascii="Arial" w:hAnsi="Arial" w:cs="Arial"/>
          <w:lang w:val="en-US"/>
        </w:rPr>
      </w:pPr>
    </w:p>
    <w:p w14:paraId="15E36B82" w14:textId="77777777" w:rsidR="00F740A4" w:rsidRDefault="00AE0A3C">
      <w:pPr>
        <w:ind w:left="720" w:hanging="720"/>
        <w:jc w:val="both"/>
        <w:rPr>
          <w:rFonts w:ascii="Arial" w:hAnsi="Arial" w:cs="Arial"/>
          <w:lang w:val="en-US"/>
        </w:rPr>
      </w:pPr>
      <w:r>
        <w:rPr>
          <w:rFonts w:ascii="Arial" w:hAnsi="Arial" w:cs="Arial"/>
          <w:lang w:val="en-US"/>
        </w:rPr>
        <w:tab/>
        <w:t>If a Councillor’s own motor vehicle is used, the appropriate mileage allowance can be claimed.</w:t>
      </w:r>
    </w:p>
    <w:p w14:paraId="50A02887" w14:textId="77777777" w:rsidR="00F740A4" w:rsidRDefault="00F740A4">
      <w:pPr>
        <w:ind w:left="720" w:hanging="720"/>
        <w:jc w:val="both"/>
        <w:rPr>
          <w:rFonts w:ascii="Arial" w:hAnsi="Arial" w:cs="Arial"/>
          <w:lang w:val="en-US"/>
        </w:rPr>
      </w:pPr>
    </w:p>
    <w:p w14:paraId="2B3F95C4" w14:textId="77777777" w:rsidR="00F740A4" w:rsidRDefault="00AE0A3C">
      <w:pPr>
        <w:ind w:left="720" w:hanging="720"/>
        <w:jc w:val="both"/>
        <w:rPr>
          <w:rFonts w:ascii="Arial" w:hAnsi="Arial" w:cs="Arial"/>
          <w:lang w:val="en-US"/>
        </w:rPr>
      </w:pPr>
      <w:r>
        <w:rPr>
          <w:rFonts w:ascii="Arial" w:hAnsi="Arial" w:cs="Arial"/>
          <w:lang w:val="en-US"/>
        </w:rPr>
        <w:t>(c)</w:t>
      </w:r>
      <w:r>
        <w:rPr>
          <w:rFonts w:ascii="Arial" w:hAnsi="Arial" w:cs="Arial"/>
          <w:lang w:val="en-US"/>
        </w:rPr>
        <w:tab/>
      </w:r>
      <w:r>
        <w:rPr>
          <w:rFonts w:ascii="Arial" w:hAnsi="Arial" w:cs="Arial"/>
          <w:b/>
          <w:lang w:val="en-US"/>
        </w:rPr>
        <w:t>Miscellaneous Expenses connected with the use of Vehicles</w:t>
      </w:r>
    </w:p>
    <w:p w14:paraId="4161480F" w14:textId="77777777" w:rsidR="00F740A4" w:rsidRDefault="00F740A4">
      <w:pPr>
        <w:ind w:left="720" w:hanging="720"/>
        <w:jc w:val="both"/>
        <w:rPr>
          <w:rFonts w:ascii="Arial" w:hAnsi="Arial" w:cs="Arial"/>
          <w:lang w:val="en-US"/>
        </w:rPr>
      </w:pPr>
    </w:p>
    <w:p w14:paraId="4C1648B5" w14:textId="77777777" w:rsidR="00F740A4" w:rsidRDefault="00AE0A3C">
      <w:pPr>
        <w:ind w:left="720" w:hanging="720"/>
        <w:jc w:val="both"/>
        <w:rPr>
          <w:rFonts w:ascii="Arial" w:hAnsi="Arial" w:cs="Arial"/>
          <w:lang w:val="en-US"/>
        </w:rPr>
      </w:pPr>
      <w:r>
        <w:rPr>
          <w:rFonts w:ascii="Arial" w:hAnsi="Arial" w:cs="Arial"/>
          <w:lang w:val="en-US"/>
        </w:rPr>
        <w:tab/>
        <w:t>The amounts actually incurred on tolls, ferries and parking (including overnight) will be reimbursed.</w:t>
      </w:r>
    </w:p>
    <w:p w14:paraId="0DF018C1" w14:textId="77777777" w:rsidR="00F740A4" w:rsidRDefault="00F740A4">
      <w:pPr>
        <w:ind w:left="720" w:hanging="720"/>
        <w:jc w:val="both"/>
        <w:rPr>
          <w:rFonts w:ascii="Arial" w:hAnsi="Arial" w:cs="Arial"/>
          <w:lang w:val="en-US"/>
        </w:rPr>
      </w:pPr>
    </w:p>
    <w:p w14:paraId="4EF26527" w14:textId="77777777" w:rsidR="00F740A4" w:rsidRDefault="00AE0A3C">
      <w:pPr>
        <w:ind w:left="720" w:hanging="720"/>
        <w:jc w:val="both"/>
        <w:rPr>
          <w:rFonts w:ascii="Arial" w:hAnsi="Arial" w:cs="Arial"/>
          <w:lang w:val="en-US"/>
        </w:rPr>
      </w:pPr>
      <w:r>
        <w:rPr>
          <w:rFonts w:ascii="Arial" w:hAnsi="Arial" w:cs="Arial"/>
          <w:lang w:val="en-US"/>
        </w:rPr>
        <w:t>(d)</w:t>
      </w:r>
      <w:r>
        <w:rPr>
          <w:rFonts w:ascii="Arial" w:hAnsi="Arial" w:cs="Arial"/>
          <w:lang w:val="en-US"/>
        </w:rPr>
        <w:tab/>
      </w:r>
      <w:r>
        <w:rPr>
          <w:rFonts w:ascii="Arial" w:hAnsi="Arial" w:cs="Arial"/>
          <w:b/>
          <w:lang w:val="en-US"/>
        </w:rPr>
        <w:t>Taxi Fares</w:t>
      </w:r>
    </w:p>
    <w:p w14:paraId="441F561F" w14:textId="77777777" w:rsidR="00F740A4" w:rsidRDefault="00F740A4">
      <w:pPr>
        <w:ind w:left="720" w:hanging="720"/>
        <w:jc w:val="both"/>
        <w:rPr>
          <w:rFonts w:ascii="Arial" w:hAnsi="Arial" w:cs="Arial"/>
          <w:lang w:val="en-US"/>
        </w:rPr>
      </w:pPr>
    </w:p>
    <w:p w14:paraId="0137ABA6" w14:textId="77777777" w:rsidR="00F740A4" w:rsidRDefault="00AE0A3C">
      <w:pPr>
        <w:ind w:left="720" w:hanging="720"/>
        <w:jc w:val="both"/>
        <w:rPr>
          <w:rFonts w:ascii="Arial" w:hAnsi="Arial" w:cs="Arial"/>
          <w:lang w:val="en-US"/>
        </w:rPr>
      </w:pPr>
      <w:r>
        <w:rPr>
          <w:rFonts w:ascii="Arial" w:hAnsi="Arial" w:cs="Arial"/>
          <w:lang w:val="en-US"/>
        </w:rPr>
        <w:tab/>
        <w:t>The amount to be claimed by Councillors will be the cost of travel by public transport save when travel by taxi is occasioned by reason of urgency or when no public transport is reasonably available.  In these circumstances the actual amount of the fare and any reasonable gratuity paid will be reimbursed.</w:t>
      </w:r>
    </w:p>
    <w:p w14:paraId="4FC09E40" w14:textId="77777777" w:rsidR="00F740A4" w:rsidRDefault="00F740A4">
      <w:pPr>
        <w:ind w:left="720" w:hanging="720"/>
        <w:jc w:val="both"/>
        <w:rPr>
          <w:rFonts w:ascii="Arial" w:hAnsi="Arial" w:cs="Arial"/>
          <w:lang w:val="en-US"/>
        </w:rPr>
      </w:pPr>
    </w:p>
    <w:p w14:paraId="2B83D7C4" w14:textId="77777777" w:rsidR="00F740A4" w:rsidRDefault="00AE0A3C">
      <w:pPr>
        <w:ind w:left="720" w:hanging="720"/>
        <w:jc w:val="both"/>
        <w:rPr>
          <w:rFonts w:ascii="Arial" w:hAnsi="Arial" w:cs="Arial"/>
          <w:lang w:val="en-US"/>
        </w:rPr>
      </w:pPr>
      <w:r>
        <w:rPr>
          <w:rFonts w:ascii="Arial" w:hAnsi="Arial" w:cs="Arial"/>
          <w:lang w:val="en-US"/>
        </w:rPr>
        <w:t>(e)</w:t>
      </w:r>
      <w:r>
        <w:rPr>
          <w:rFonts w:ascii="Arial" w:hAnsi="Arial" w:cs="Arial"/>
          <w:lang w:val="en-US"/>
        </w:rPr>
        <w:tab/>
      </w:r>
      <w:r>
        <w:rPr>
          <w:rFonts w:ascii="Arial" w:hAnsi="Arial" w:cs="Arial"/>
          <w:b/>
          <w:lang w:val="en-US"/>
        </w:rPr>
        <w:t>Hire of Vehicles</w:t>
      </w:r>
    </w:p>
    <w:p w14:paraId="7BF94953" w14:textId="77777777" w:rsidR="00F740A4" w:rsidRDefault="00F740A4">
      <w:pPr>
        <w:ind w:left="720" w:hanging="720"/>
        <w:rPr>
          <w:rFonts w:ascii="Arial" w:hAnsi="Arial" w:cs="Arial"/>
          <w:lang w:val="en-US"/>
        </w:rPr>
      </w:pPr>
    </w:p>
    <w:p w14:paraId="257EEE2A" w14:textId="77777777" w:rsidR="00F740A4" w:rsidRDefault="00AE0A3C">
      <w:pPr>
        <w:ind w:left="720" w:hanging="720"/>
        <w:jc w:val="both"/>
        <w:rPr>
          <w:rFonts w:ascii="Arial" w:hAnsi="Arial" w:cs="Arial"/>
          <w:lang w:val="en-US"/>
        </w:rPr>
      </w:pPr>
      <w:r>
        <w:rPr>
          <w:rFonts w:ascii="Arial" w:hAnsi="Arial" w:cs="Arial"/>
          <w:lang w:val="en-US"/>
        </w:rPr>
        <w:tab/>
        <w:t>The rate of travel by a hired motor vehicle other than a taxi cab shall not exceed the rate which would have been applicable had the vehicle belonged to the Councillor who hired it, except that the actual cost of hiring may be reimbursed in cases where it can be shown that the expense could not be avoided.</w:t>
      </w:r>
    </w:p>
    <w:p w14:paraId="11838239" w14:textId="77777777" w:rsidR="00F740A4" w:rsidRDefault="00F740A4">
      <w:pPr>
        <w:ind w:left="720" w:hanging="720"/>
        <w:jc w:val="both"/>
        <w:rPr>
          <w:rFonts w:ascii="Arial" w:hAnsi="Arial" w:cs="Arial"/>
          <w:lang w:val="en-US"/>
        </w:rPr>
      </w:pPr>
    </w:p>
    <w:p w14:paraId="7D278AB0" w14:textId="77777777" w:rsidR="00F740A4" w:rsidRDefault="00AE0A3C">
      <w:pPr>
        <w:ind w:left="720" w:hanging="720"/>
        <w:jc w:val="both"/>
        <w:rPr>
          <w:rFonts w:ascii="Arial" w:hAnsi="Arial" w:cs="Arial"/>
          <w:lang w:val="en-US"/>
        </w:rPr>
      </w:pPr>
      <w:r>
        <w:rPr>
          <w:rFonts w:ascii="Arial" w:hAnsi="Arial" w:cs="Arial"/>
          <w:lang w:val="en-US"/>
        </w:rPr>
        <w:t>(f)</w:t>
      </w:r>
      <w:r>
        <w:rPr>
          <w:rFonts w:ascii="Arial" w:hAnsi="Arial" w:cs="Arial"/>
          <w:lang w:val="en-US"/>
        </w:rPr>
        <w:tab/>
      </w:r>
      <w:r>
        <w:rPr>
          <w:rFonts w:ascii="Arial" w:hAnsi="Arial" w:cs="Arial"/>
          <w:b/>
          <w:lang w:val="en-US"/>
        </w:rPr>
        <w:t>Railway and Bus Fares</w:t>
      </w:r>
    </w:p>
    <w:p w14:paraId="710074CD" w14:textId="77777777" w:rsidR="00F740A4" w:rsidRDefault="00F740A4">
      <w:pPr>
        <w:ind w:left="720" w:hanging="720"/>
        <w:jc w:val="both"/>
        <w:rPr>
          <w:rFonts w:ascii="Arial" w:hAnsi="Arial" w:cs="Arial"/>
          <w:lang w:val="en-US"/>
        </w:rPr>
      </w:pPr>
    </w:p>
    <w:p w14:paraId="398DC7D8" w14:textId="2BF650CE" w:rsidR="00F740A4" w:rsidRDefault="00AE0A3C">
      <w:pPr>
        <w:ind w:left="720" w:hanging="720"/>
        <w:jc w:val="both"/>
        <w:rPr>
          <w:rFonts w:ascii="Arial" w:hAnsi="Arial" w:cs="Arial"/>
          <w:lang w:val="en-US"/>
        </w:rPr>
      </w:pPr>
      <w:r>
        <w:rPr>
          <w:rFonts w:ascii="Arial" w:hAnsi="Arial" w:cs="Arial"/>
          <w:lang w:val="en-US"/>
        </w:rPr>
        <w:tab/>
        <w:t xml:space="preserve">Reimbursement of fares actually paid. </w:t>
      </w:r>
      <w:r w:rsidR="00040BF6">
        <w:rPr>
          <w:rFonts w:ascii="Arial" w:hAnsi="Arial" w:cs="Arial"/>
          <w:lang w:val="en-US"/>
        </w:rPr>
        <w:t>Bookings for rail tickets should be made via the Governance Team.</w:t>
      </w:r>
    </w:p>
    <w:p w14:paraId="0F388E8D" w14:textId="77777777" w:rsidR="00F740A4" w:rsidRDefault="00F740A4">
      <w:pPr>
        <w:ind w:left="720" w:hanging="720"/>
        <w:jc w:val="both"/>
        <w:rPr>
          <w:rFonts w:ascii="Arial" w:hAnsi="Arial" w:cs="Arial"/>
          <w:lang w:val="en-US"/>
        </w:rPr>
      </w:pPr>
    </w:p>
    <w:p w14:paraId="07C16BFA" w14:textId="77777777" w:rsidR="009C6442" w:rsidRDefault="009C6442">
      <w:pPr>
        <w:spacing w:after="200" w:line="276" w:lineRule="auto"/>
        <w:rPr>
          <w:rFonts w:ascii="Arial" w:hAnsi="Arial" w:cs="Arial"/>
          <w:lang w:val="en-US"/>
        </w:rPr>
      </w:pPr>
      <w:r>
        <w:rPr>
          <w:rFonts w:ascii="Arial" w:hAnsi="Arial" w:cs="Arial"/>
          <w:lang w:val="en-US"/>
        </w:rPr>
        <w:br w:type="page"/>
      </w:r>
    </w:p>
    <w:p w14:paraId="27734A29" w14:textId="4E253722" w:rsidR="009E7170" w:rsidRDefault="00AE0A3C" w:rsidP="00294A8D">
      <w:pPr>
        <w:ind w:left="720" w:hanging="720"/>
        <w:jc w:val="both"/>
        <w:rPr>
          <w:rFonts w:ascii="Arial" w:eastAsiaTheme="minorHAnsi" w:hAnsi="Arial" w:cs="Arial"/>
          <w:b/>
          <w:bCs/>
          <w:szCs w:val="24"/>
          <w:lang w:eastAsia="en-US"/>
        </w:rPr>
      </w:pPr>
      <w:r>
        <w:rPr>
          <w:rFonts w:ascii="Arial" w:hAnsi="Arial" w:cs="Arial"/>
          <w:lang w:val="en-US"/>
        </w:rPr>
        <w:lastRenderedPageBreak/>
        <w:t>(g)</w:t>
      </w:r>
      <w:r>
        <w:rPr>
          <w:rFonts w:ascii="Arial" w:hAnsi="Arial" w:cs="Arial"/>
          <w:lang w:val="en-US"/>
        </w:rPr>
        <w:tab/>
      </w:r>
      <w:r w:rsidR="009E7170">
        <w:rPr>
          <w:rFonts w:ascii="Arial" w:eastAsiaTheme="minorHAnsi" w:hAnsi="Arial" w:cs="Arial"/>
          <w:b/>
          <w:bCs/>
          <w:szCs w:val="24"/>
          <w:lang w:eastAsia="en-US"/>
        </w:rPr>
        <w:t>Bicycle Allowance Scheme</w:t>
      </w:r>
    </w:p>
    <w:p w14:paraId="0CF0E05D" w14:textId="77777777" w:rsidR="009E7170" w:rsidRDefault="009E7170" w:rsidP="009E7170">
      <w:pPr>
        <w:autoSpaceDE w:val="0"/>
        <w:autoSpaceDN w:val="0"/>
        <w:adjustRightInd w:val="0"/>
        <w:rPr>
          <w:rFonts w:ascii="Arial" w:eastAsiaTheme="minorHAnsi" w:hAnsi="Arial" w:cs="Arial"/>
          <w:szCs w:val="24"/>
          <w:lang w:eastAsia="en-US"/>
        </w:rPr>
      </w:pPr>
    </w:p>
    <w:p w14:paraId="0FDBFE9E" w14:textId="77777777" w:rsidR="009E7170" w:rsidRDefault="009E7170" w:rsidP="009E7170">
      <w:pPr>
        <w:autoSpaceDE w:val="0"/>
        <w:autoSpaceDN w:val="0"/>
        <w:adjustRightInd w:val="0"/>
        <w:ind w:left="720"/>
        <w:rPr>
          <w:rFonts w:ascii="Arial" w:eastAsiaTheme="minorHAnsi" w:hAnsi="Arial" w:cs="Arial"/>
          <w:szCs w:val="24"/>
          <w:lang w:eastAsia="en-US"/>
        </w:rPr>
      </w:pPr>
      <w:r>
        <w:rPr>
          <w:rFonts w:ascii="Arial" w:eastAsiaTheme="minorHAnsi" w:hAnsi="Arial" w:cs="Arial"/>
          <w:szCs w:val="24"/>
          <w:lang w:eastAsia="en-US"/>
        </w:rPr>
        <w:t>Mileage rates can be claimed at 27.7p per mile. This rate will attract a profit element on which tax and national insurance will be deducted.</w:t>
      </w:r>
    </w:p>
    <w:p w14:paraId="05C3BB09" w14:textId="77777777" w:rsidR="009E7170" w:rsidRDefault="009E7170" w:rsidP="009E7170">
      <w:pPr>
        <w:autoSpaceDE w:val="0"/>
        <w:autoSpaceDN w:val="0"/>
        <w:adjustRightInd w:val="0"/>
        <w:rPr>
          <w:rFonts w:ascii="Arial" w:eastAsiaTheme="minorHAnsi" w:hAnsi="Arial" w:cs="Arial"/>
          <w:szCs w:val="24"/>
          <w:lang w:eastAsia="en-US"/>
        </w:rPr>
      </w:pPr>
    </w:p>
    <w:p w14:paraId="40EAEE42" w14:textId="77777777" w:rsidR="009E7170" w:rsidRDefault="009E7170" w:rsidP="009E7170">
      <w:pPr>
        <w:autoSpaceDE w:val="0"/>
        <w:autoSpaceDN w:val="0"/>
        <w:adjustRightInd w:val="0"/>
        <w:ind w:firstLine="720"/>
        <w:rPr>
          <w:rFonts w:ascii="Arial" w:eastAsiaTheme="minorHAnsi" w:hAnsi="Arial" w:cs="Arial"/>
          <w:szCs w:val="24"/>
          <w:lang w:eastAsia="en-US"/>
        </w:rPr>
      </w:pPr>
      <w:r>
        <w:rPr>
          <w:rFonts w:ascii="Arial" w:eastAsiaTheme="minorHAnsi" w:hAnsi="Arial" w:cs="Arial"/>
          <w:szCs w:val="24"/>
          <w:lang w:eastAsia="en-US"/>
        </w:rPr>
        <w:t>Members should provide: -</w:t>
      </w:r>
    </w:p>
    <w:p w14:paraId="0FC33757" w14:textId="77777777" w:rsidR="009E7170" w:rsidRDefault="009E7170" w:rsidP="009E7170">
      <w:pPr>
        <w:autoSpaceDE w:val="0"/>
        <w:autoSpaceDN w:val="0"/>
        <w:adjustRightInd w:val="0"/>
        <w:ind w:firstLine="720"/>
        <w:rPr>
          <w:rFonts w:ascii="Arial" w:eastAsiaTheme="minorHAnsi" w:hAnsi="Arial" w:cs="Arial"/>
          <w:szCs w:val="24"/>
          <w:lang w:eastAsia="en-US"/>
        </w:rPr>
      </w:pPr>
    </w:p>
    <w:p w14:paraId="4F2EC485" w14:textId="77777777" w:rsidR="009E7170" w:rsidRPr="009E7170" w:rsidRDefault="009E7170" w:rsidP="009E7170">
      <w:pPr>
        <w:pStyle w:val="ListParagraph"/>
        <w:numPr>
          <w:ilvl w:val="0"/>
          <w:numId w:val="14"/>
        </w:numPr>
        <w:autoSpaceDE w:val="0"/>
        <w:autoSpaceDN w:val="0"/>
        <w:adjustRightInd w:val="0"/>
        <w:ind w:left="1418" w:hanging="709"/>
        <w:rPr>
          <w:rFonts w:ascii="Arial" w:eastAsiaTheme="minorHAnsi" w:hAnsi="Arial" w:cs="Arial"/>
          <w:szCs w:val="24"/>
          <w:lang w:eastAsia="en-US"/>
        </w:rPr>
      </w:pPr>
      <w:r w:rsidRPr="009E7170">
        <w:rPr>
          <w:rFonts w:ascii="Arial" w:eastAsiaTheme="minorHAnsi" w:hAnsi="Arial" w:cs="Arial"/>
          <w:szCs w:val="24"/>
          <w:lang w:eastAsia="en-US"/>
        </w:rPr>
        <w:t xml:space="preserve">Their own bicycle, together with any associated running expenses, </w:t>
      </w:r>
    </w:p>
    <w:p w14:paraId="5035F9D5" w14:textId="77777777" w:rsidR="009E7170" w:rsidRPr="009E7170" w:rsidRDefault="009E7170" w:rsidP="009E7170">
      <w:pPr>
        <w:pStyle w:val="ListParagraph"/>
        <w:numPr>
          <w:ilvl w:val="0"/>
          <w:numId w:val="14"/>
        </w:numPr>
        <w:autoSpaceDE w:val="0"/>
        <w:autoSpaceDN w:val="0"/>
        <w:adjustRightInd w:val="0"/>
        <w:ind w:left="1418" w:hanging="709"/>
        <w:rPr>
          <w:rFonts w:ascii="Arial" w:eastAsiaTheme="minorHAnsi" w:hAnsi="Arial" w:cs="Arial"/>
          <w:szCs w:val="24"/>
          <w:lang w:eastAsia="en-US"/>
        </w:rPr>
      </w:pPr>
      <w:r w:rsidRPr="009E7170">
        <w:rPr>
          <w:rFonts w:ascii="Arial" w:eastAsiaTheme="minorHAnsi" w:hAnsi="Arial" w:cs="Arial"/>
          <w:szCs w:val="24"/>
          <w:lang w:eastAsia="en-US"/>
        </w:rPr>
        <w:t>Wet weather/reflective protective clothing,</w:t>
      </w:r>
    </w:p>
    <w:p w14:paraId="41BE4036" w14:textId="77777777" w:rsidR="009E7170" w:rsidRPr="009E7170" w:rsidRDefault="009E7170" w:rsidP="009E7170">
      <w:pPr>
        <w:pStyle w:val="ListParagraph"/>
        <w:numPr>
          <w:ilvl w:val="0"/>
          <w:numId w:val="14"/>
        </w:numPr>
        <w:autoSpaceDE w:val="0"/>
        <w:autoSpaceDN w:val="0"/>
        <w:adjustRightInd w:val="0"/>
        <w:ind w:left="1418" w:hanging="709"/>
        <w:rPr>
          <w:rFonts w:ascii="Arial" w:eastAsiaTheme="minorHAnsi" w:hAnsi="Arial" w:cs="Arial"/>
          <w:szCs w:val="24"/>
          <w:lang w:eastAsia="en-US"/>
        </w:rPr>
      </w:pPr>
      <w:r w:rsidRPr="009E7170">
        <w:rPr>
          <w:rFonts w:ascii="Arial" w:eastAsiaTheme="minorHAnsi" w:hAnsi="Arial" w:cs="Arial"/>
          <w:szCs w:val="24"/>
          <w:lang w:eastAsia="en-US"/>
        </w:rPr>
        <w:t>Protective helmet (which must be worn at all times when using a bicycle on Council business)</w:t>
      </w:r>
    </w:p>
    <w:p w14:paraId="3AB23DAC" w14:textId="77777777" w:rsidR="009E7170" w:rsidRPr="009E7170" w:rsidRDefault="009E7170" w:rsidP="009E7170">
      <w:pPr>
        <w:pStyle w:val="ListParagraph"/>
        <w:numPr>
          <w:ilvl w:val="0"/>
          <w:numId w:val="14"/>
        </w:numPr>
        <w:ind w:left="1418" w:hanging="709"/>
        <w:rPr>
          <w:rFonts w:ascii="Arial" w:eastAsiaTheme="minorHAnsi" w:hAnsi="Arial" w:cs="Arial"/>
          <w:szCs w:val="24"/>
          <w:lang w:eastAsia="en-US"/>
        </w:rPr>
      </w:pPr>
      <w:r w:rsidRPr="009E7170">
        <w:rPr>
          <w:rFonts w:ascii="Arial" w:eastAsiaTheme="minorHAnsi" w:hAnsi="Arial" w:cs="Arial"/>
          <w:szCs w:val="24"/>
          <w:lang w:eastAsia="en-US"/>
        </w:rPr>
        <w:t>Insurance cover relating to damage or theft.</w:t>
      </w:r>
    </w:p>
    <w:p w14:paraId="62F4B218" w14:textId="77777777" w:rsidR="009E7170" w:rsidRDefault="009E7170" w:rsidP="009E7170">
      <w:pPr>
        <w:rPr>
          <w:rFonts w:ascii="Arial" w:hAnsi="Arial" w:cs="Arial"/>
          <w:b/>
          <w:lang w:val="en-US"/>
        </w:rPr>
      </w:pPr>
    </w:p>
    <w:p w14:paraId="60612EEA" w14:textId="77777777" w:rsidR="00F740A4" w:rsidRPr="009E7170" w:rsidRDefault="009E7170" w:rsidP="009E7170">
      <w:pPr>
        <w:pStyle w:val="ListParagraph"/>
        <w:numPr>
          <w:ilvl w:val="0"/>
          <w:numId w:val="13"/>
        </w:numPr>
        <w:tabs>
          <w:tab w:val="left" w:pos="709"/>
        </w:tabs>
        <w:rPr>
          <w:rFonts w:ascii="Arial" w:hAnsi="Arial" w:cs="Arial"/>
          <w:lang w:val="en-US"/>
        </w:rPr>
      </w:pPr>
      <w:r>
        <w:rPr>
          <w:rFonts w:ascii="Arial" w:hAnsi="Arial" w:cs="Arial"/>
          <w:b/>
          <w:lang w:val="en-US"/>
        </w:rPr>
        <w:tab/>
      </w:r>
      <w:r w:rsidR="00AE0A3C" w:rsidRPr="009E7170">
        <w:rPr>
          <w:rFonts w:ascii="Arial" w:hAnsi="Arial" w:cs="Arial"/>
          <w:b/>
          <w:lang w:val="en-US"/>
        </w:rPr>
        <w:t>Subsistence Allowance</w:t>
      </w:r>
    </w:p>
    <w:p w14:paraId="0B51ABF1" w14:textId="77777777" w:rsidR="00F740A4" w:rsidRDefault="00F740A4">
      <w:pPr>
        <w:ind w:left="720" w:hanging="720"/>
        <w:rPr>
          <w:rFonts w:ascii="Arial" w:hAnsi="Arial" w:cs="Arial"/>
          <w:lang w:val="en-US"/>
        </w:rPr>
      </w:pPr>
    </w:p>
    <w:p w14:paraId="573DE35D" w14:textId="77777777" w:rsidR="00F740A4" w:rsidRDefault="00AE0A3C">
      <w:pPr>
        <w:ind w:left="720" w:hanging="720"/>
        <w:rPr>
          <w:rFonts w:ascii="Arial" w:hAnsi="Arial" w:cs="Arial"/>
          <w:lang w:val="en-US"/>
        </w:rPr>
      </w:pPr>
      <w:r>
        <w:rPr>
          <w:rFonts w:ascii="Arial" w:hAnsi="Arial" w:cs="Arial"/>
          <w:lang w:val="en-US"/>
        </w:rPr>
        <w:tab/>
        <w:t>The maximum rates are:</w:t>
      </w:r>
    </w:p>
    <w:p w14:paraId="7C484411" w14:textId="77777777" w:rsidR="00F740A4" w:rsidRDefault="00F740A4">
      <w:pPr>
        <w:ind w:left="720" w:hanging="720"/>
        <w:rPr>
          <w:rFonts w:ascii="Arial" w:hAnsi="Arial" w:cs="Arial"/>
          <w:lang w:val="en-US"/>
        </w:rPr>
      </w:pPr>
    </w:p>
    <w:p w14:paraId="7B6845D8" w14:textId="29F25A2C" w:rsidR="00F740A4" w:rsidRDefault="00AE0A3C">
      <w:pPr>
        <w:ind w:left="720" w:hanging="720"/>
        <w:jc w:val="both"/>
        <w:rPr>
          <w:rFonts w:ascii="Arial" w:hAnsi="Arial" w:cs="Arial"/>
          <w:lang w:val="en-US"/>
        </w:rPr>
      </w:pPr>
      <w:r>
        <w:rPr>
          <w:rFonts w:ascii="Arial" w:hAnsi="Arial" w:cs="Arial"/>
          <w:lang w:val="en-US"/>
        </w:rPr>
        <w:tab/>
        <w:t>For absences, not involving an absence overnight, from the usual place of residence, actual expenditure will be reimbursed up to the following amounts:</w:t>
      </w:r>
      <w:r w:rsidR="004C08E1">
        <w:rPr>
          <w:rFonts w:ascii="Arial" w:hAnsi="Arial" w:cs="Arial"/>
          <w:lang w:val="en-US"/>
        </w:rPr>
        <w:t xml:space="preserve"> </w:t>
      </w:r>
      <w:r>
        <w:rPr>
          <w:rFonts w:ascii="Arial" w:hAnsi="Arial" w:cs="Arial"/>
          <w:lang w:val="en-US"/>
        </w:rPr>
        <w:t>-</w:t>
      </w:r>
    </w:p>
    <w:p w14:paraId="6A4C7178" w14:textId="77777777" w:rsidR="00F740A4" w:rsidRDefault="00F740A4">
      <w:pPr>
        <w:ind w:left="720" w:hanging="720"/>
        <w:rPr>
          <w:rFonts w:ascii="Arial" w:hAnsi="Arial" w:cs="Arial"/>
          <w:lang w:val="en-US"/>
        </w:rPr>
      </w:pPr>
    </w:p>
    <w:p w14:paraId="378A2F2E" w14:textId="4A150855" w:rsidR="00F740A4" w:rsidRDefault="00AE0A3C" w:rsidP="00002C48">
      <w:pPr>
        <w:tabs>
          <w:tab w:val="left" w:pos="4253"/>
        </w:tabs>
        <w:ind w:left="720" w:hanging="720"/>
        <w:rPr>
          <w:rFonts w:ascii="Arial" w:hAnsi="Arial" w:cs="Arial"/>
          <w:lang w:val="en-US"/>
        </w:rPr>
      </w:pPr>
      <w:r>
        <w:rPr>
          <w:rFonts w:ascii="Arial" w:hAnsi="Arial" w:cs="Arial"/>
          <w:lang w:val="en-US"/>
        </w:rPr>
        <w:tab/>
        <w:t>Evening Meal Allowance</w:t>
      </w:r>
      <w:r w:rsidR="009544AF">
        <w:rPr>
          <w:rFonts w:ascii="Arial" w:hAnsi="Arial" w:cs="Arial"/>
          <w:lang w:val="en-US"/>
        </w:rPr>
        <w:tab/>
      </w:r>
      <w:r>
        <w:rPr>
          <w:rFonts w:ascii="Arial" w:hAnsi="Arial" w:cs="Arial"/>
          <w:lang w:val="en-US"/>
        </w:rPr>
        <w:t>£</w:t>
      </w:r>
      <w:r w:rsidR="00A936F2">
        <w:rPr>
          <w:rFonts w:ascii="Arial" w:hAnsi="Arial" w:cs="Arial"/>
          <w:lang w:val="en-US"/>
        </w:rPr>
        <w:t xml:space="preserve">20 </w:t>
      </w:r>
      <w:r>
        <w:rPr>
          <w:rFonts w:ascii="Arial" w:hAnsi="Arial" w:cs="Arial"/>
          <w:lang w:val="en-US"/>
        </w:rPr>
        <w:t xml:space="preserve"> </w:t>
      </w:r>
    </w:p>
    <w:p w14:paraId="23ED6FF6" w14:textId="66ECE3FE" w:rsidR="0009233E" w:rsidRDefault="0009233E" w:rsidP="00002C48">
      <w:pPr>
        <w:tabs>
          <w:tab w:val="left" w:pos="4253"/>
        </w:tabs>
        <w:ind w:left="720" w:hanging="720"/>
        <w:rPr>
          <w:rFonts w:ascii="Arial" w:hAnsi="Arial" w:cs="Arial"/>
          <w:lang w:val="en-US"/>
        </w:rPr>
      </w:pPr>
    </w:p>
    <w:p w14:paraId="00E757AC" w14:textId="53C4CFF2" w:rsidR="00F740A4" w:rsidRDefault="00AE0A3C" w:rsidP="00F42119">
      <w:pPr>
        <w:tabs>
          <w:tab w:val="left" w:pos="4253"/>
        </w:tabs>
        <w:ind w:left="720" w:hanging="720"/>
        <w:rPr>
          <w:rFonts w:ascii="Arial" w:hAnsi="Arial" w:cs="Arial"/>
          <w:lang w:val="en-US"/>
        </w:rPr>
      </w:pPr>
      <w:r>
        <w:rPr>
          <w:rFonts w:ascii="Arial" w:hAnsi="Arial" w:cs="Arial"/>
          <w:lang w:val="en-US"/>
        </w:rPr>
        <w:t>(</w:t>
      </w:r>
      <w:r w:rsidR="009C6442">
        <w:rPr>
          <w:rFonts w:ascii="Arial" w:hAnsi="Arial" w:cs="Arial"/>
          <w:lang w:val="en-US"/>
        </w:rPr>
        <w:t>j</w:t>
      </w:r>
      <w:r>
        <w:rPr>
          <w:rFonts w:ascii="Arial" w:hAnsi="Arial" w:cs="Arial"/>
          <w:lang w:val="en-US"/>
        </w:rPr>
        <w:t>)</w:t>
      </w:r>
      <w:r>
        <w:rPr>
          <w:rFonts w:ascii="Arial" w:hAnsi="Arial" w:cs="Arial"/>
          <w:lang w:val="en-US"/>
        </w:rPr>
        <w:tab/>
      </w:r>
      <w:r>
        <w:rPr>
          <w:rFonts w:ascii="Arial" w:hAnsi="Arial" w:cs="Arial"/>
          <w:b/>
          <w:lang w:val="en-US"/>
        </w:rPr>
        <w:t>Overnight Absences</w:t>
      </w:r>
    </w:p>
    <w:p w14:paraId="461B0CDE" w14:textId="77777777" w:rsidR="00F740A4" w:rsidRDefault="00F740A4">
      <w:pPr>
        <w:ind w:left="720" w:hanging="720"/>
        <w:rPr>
          <w:rFonts w:ascii="Arial" w:hAnsi="Arial" w:cs="Arial"/>
          <w:lang w:val="en-US"/>
        </w:rPr>
      </w:pPr>
    </w:p>
    <w:p w14:paraId="16C98103" w14:textId="1D99A8B9" w:rsidR="00F740A4" w:rsidRDefault="00AE0A3C">
      <w:pPr>
        <w:tabs>
          <w:tab w:val="left" w:pos="7655"/>
        </w:tabs>
        <w:ind w:left="720" w:hanging="720"/>
        <w:jc w:val="both"/>
        <w:rPr>
          <w:rFonts w:ascii="Arial" w:hAnsi="Arial" w:cs="Arial"/>
          <w:lang w:val="en-US"/>
        </w:rPr>
      </w:pPr>
      <w:r>
        <w:rPr>
          <w:rFonts w:ascii="Arial" w:hAnsi="Arial" w:cs="Arial"/>
          <w:lang w:val="en-US"/>
        </w:rPr>
        <w:tab/>
        <w:t xml:space="preserve">Overnight accommodation must be arranged by the Council on behalf of the Councillor, subject to the </w:t>
      </w:r>
      <w:r w:rsidR="00150716">
        <w:rPr>
          <w:rFonts w:ascii="Arial" w:hAnsi="Arial" w:cs="Arial"/>
          <w:lang w:val="en-US"/>
        </w:rPr>
        <w:t>Monitoring Officer</w:t>
      </w:r>
      <w:r>
        <w:rPr>
          <w:rFonts w:ascii="Arial" w:hAnsi="Arial" w:cs="Arial"/>
          <w:lang w:val="en-US"/>
        </w:rPr>
        <w:t xml:space="preserve"> being authorised to agree reasonable accommodation rates.</w:t>
      </w:r>
    </w:p>
    <w:p w14:paraId="6BE00068" w14:textId="0B7C9696" w:rsidR="00FA05B6" w:rsidRDefault="00FA05B6">
      <w:pPr>
        <w:tabs>
          <w:tab w:val="left" w:pos="7655"/>
        </w:tabs>
        <w:ind w:left="720" w:hanging="720"/>
        <w:jc w:val="both"/>
        <w:rPr>
          <w:rFonts w:ascii="Arial" w:hAnsi="Arial" w:cs="Arial"/>
          <w:lang w:val="en-US"/>
        </w:rPr>
      </w:pPr>
    </w:p>
    <w:p w14:paraId="1A9B8ABB" w14:textId="769D91C8" w:rsidR="00FA05B6" w:rsidRDefault="00FA05B6" w:rsidP="00FA05B6">
      <w:pPr>
        <w:tabs>
          <w:tab w:val="left" w:pos="4253"/>
        </w:tabs>
        <w:ind w:left="720" w:hanging="720"/>
        <w:rPr>
          <w:rFonts w:ascii="Arial" w:hAnsi="Arial" w:cs="Arial"/>
          <w:lang w:val="en-US"/>
        </w:rPr>
      </w:pPr>
      <w:r>
        <w:rPr>
          <w:rFonts w:ascii="Arial" w:hAnsi="Arial" w:cs="Arial"/>
          <w:lang w:val="en-US"/>
        </w:rPr>
        <w:tab/>
        <w:t xml:space="preserve">In an emergency a councillor may claim for the actual cost of hotel accommodation and meals with the agreement of the </w:t>
      </w:r>
      <w:r w:rsidR="00150716">
        <w:rPr>
          <w:rFonts w:ascii="Arial" w:hAnsi="Arial" w:cs="Arial"/>
          <w:lang w:val="en-US"/>
        </w:rPr>
        <w:t>Head of Service</w:t>
      </w:r>
      <w:r>
        <w:rPr>
          <w:rFonts w:ascii="Arial" w:hAnsi="Arial" w:cs="Arial"/>
          <w:lang w:val="en-US"/>
        </w:rPr>
        <w:t xml:space="preserve"> for Governance and Civic Office and on the production of receipts.</w:t>
      </w:r>
    </w:p>
    <w:p w14:paraId="45A9B542" w14:textId="77777777" w:rsidR="00FA05B6" w:rsidRDefault="00FA05B6">
      <w:pPr>
        <w:tabs>
          <w:tab w:val="left" w:pos="7655"/>
        </w:tabs>
        <w:ind w:left="720" w:hanging="720"/>
        <w:jc w:val="both"/>
        <w:rPr>
          <w:rFonts w:ascii="Arial" w:hAnsi="Arial" w:cs="Arial"/>
          <w:lang w:val="en-US"/>
        </w:rPr>
      </w:pPr>
    </w:p>
    <w:p w14:paraId="4B66FF4B" w14:textId="77777777" w:rsidR="00F740A4" w:rsidRDefault="00F740A4">
      <w:pPr>
        <w:ind w:left="720" w:hanging="720"/>
        <w:rPr>
          <w:rFonts w:ascii="Arial" w:hAnsi="Arial" w:cs="Arial"/>
          <w:lang w:val="en-US"/>
        </w:rPr>
      </w:pPr>
    </w:p>
    <w:p w14:paraId="3A7E68AD" w14:textId="57DF18C2" w:rsidR="00F740A4" w:rsidRDefault="00AE0A3C" w:rsidP="009B5250">
      <w:pPr>
        <w:ind w:left="720" w:hanging="720"/>
        <w:jc w:val="both"/>
        <w:rPr>
          <w:rFonts w:ascii="Arial" w:hAnsi="Arial" w:cs="Arial"/>
          <w:b/>
        </w:rPr>
      </w:pPr>
      <w:r>
        <w:rPr>
          <w:rFonts w:ascii="Arial" w:hAnsi="Arial" w:cs="Arial"/>
          <w:lang w:val="en-US"/>
        </w:rPr>
        <w:tab/>
      </w:r>
      <w:r>
        <w:rPr>
          <w:rFonts w:ascii="Arial" w:hAnsi="Arial" w:cs="Arial"/>
          <w:lang w:val="en-US"/>
        </w:rPr>
        <w:tab/>
      </w:r>
      <w:r>
        <w:rPr>
          <w:rFonts w:ascii="Arial" w:hAnsi="Arial" w:cs="Arial"/>
          <w:sz w:val="22"/>
          <w:lang w:val="en-US"/>
        </w:rPr>
        <w:br w:type="page"/>
      </w:r>
      <w:r>
        <w:rPr>
          <w:rFonts w:ascii="Arial" w:hAnsi="Arial" w:cs="Arial"/>
          <w:b/>
        </w:rPr>
        <w:lastRenderedPageBreak/>
        <w:t>SCHEDULE C</w:t>
      </w:r>
    </w:p>
    <w:p w14:paraId="1E8296A2" w14:textId="77777777" w:rsidR="00F740A4" w:rsidRDefault="00F740A4">
      <w:pPr>
        <w:tabs>
          <w:tab w:val="left" w:pos="720"/>
          <w:tab w:val="left" w:pos="1440"/>
          <w:tab w:val="left" w:pos="4320"/>
          <w:tab w:val="left" w:pos="6120"/>
        </w:tabs>
        <w:ind w:left="720"/>
        <w:jc w:val="center"/>
        <w:rPr>
          <w:rFonts w:ascii="Arial" w:hAnsi="Arial" w:cs="Arial"/>
          <w:b/>
        </w:rPr>
      </w:pPr>
    </w:p>
    <w:p w14:paraId="12D979E7" w14:textId="2B26E48B" w:rsidR="00F740A4" w:rsidRDefault="00AE0A3C">
      <w:pPr>
        <w:tabs>
          <w:tab w:val="left" w:pos="720"/>
          <w:tab w:val="left" w:pos="1440"/>
          <w:tab w:val="left" w:pos="4320"/>
          <w:tab w:val="left" w:pos="6120"/>
        </w:tabs>
        <w:ind w:left="720"/>
        <w:jc w:val="center"/>
        <w:rPr>
          <w:rFonts w:ascii="Arial" w:hAnsi="Arial" w:cs="Arial"/>
          <w:b/>
        </w:rPr>
      </w:pPr>
      <w:r>
        <w:rPr>
          <w:rFonts w:ascii="Arial" w:hAnsi="Arial" w:cs="Arial"/>
          <w:b/>
        </w:rPr>
        <w:t xml:space="preserve">GUIDELINES FOR USE OF DELEGATED POWER BY </w:t>
      </w:r>
      <w:r w:rsidR="00150716">
        <w:rPr>
          <w:rFonts w:ascii="Arial" w:hAnsi="Arial" w:cs="Arial"/>
          <w:b/>
        </w:rPr>
        <w:t>MONITORING OFFICER</w:t>
      </w:r>
      <w:r w:rsidR="00DD40B1">
        <w:rPr>
          <w:rFonts w:ascii="Arial" w:hAnsi="Arial" w:cs="Arial"/>
          <w:b/>
        </w:rPr>
        <w:t xml:space="preserve"> </w:t>
      </w:r>
      <w:r>
        <w:rPr>
          <w:rFonts w:ascii="Arial" w:hAnsi="Arial" w:cs="Arial"/>
          <w:b/>
        </w:rPr>
        <w:t>IN RESPECT OF MEMBERS CONFERENCES/SEMINARS/MEETINGS</w:t>
      </w:r>
    </w:p>
    <w:p w14:paraId="3C265D79" w14:textId="77777777" w:rsidR="00F740A4" w:rsidRDefault="00F740A4">
      <w:pPr>
        <w:tabs>
          <w:tab w:val="left" w:pos="720"/>
          <w:tab w:val="left" w:pos="1440"/>
          <w:tab w:val="left" w:pos="4320"/>
          <w:tab w:val="left" w:pos="6120"/>
        </w:tabs>
        <w:ind w:left="720"/>
        <w:jc w:val="center"/>
        <w:rPr>
          <w:rFonts w:ascii="Arial" w:hAnsi="Arial" w:cs="Arial"/>
          <w:b/>
          <w:u w:val="single"/>
        </w:rPr>
      </w:pPr>
    </w:p>
    <w:p w14:paraId="26DCBA88" w14:textId="77777777" w:rsidR="00F740A4" w:rsidRDefault="00F740A4">
      <w:pPr>
        <w:tabs>
          <w:tab w:val="left" w:pos="540"/>
          <w:tab w:val="left" w:pos="4320"/>
          <w:tab w:val="left" w:pos="6120"/>
        </w:tabs>
        <w:jc w:val="center"/>
        <w:rPr>
          <w:rFonts w:ascii="Arial" w:hAnsi="Arial" w:cs="Arial"/>
          <w:b/>
        </w:rPr>
      </w:pPr>
    </w:p>
    <w:p w14:paraId="7CECC97F" w14:textId="77777777" w:rsidR="00F740A4" w:rsidRDefault="00AE0A3C" w:rsidP="00333299">
      <w:pPr>
        <w:numPr>
          <w:ilvl w:val="0"/>
          <w:numId w:val="6"/>
        </w:numPr>
        <w:tabs>
          <w:tab w:val="left" w:pos="4320"/>
          <w:tab w:val="left" w:pos="6120"/>
        </w:tabs>
        <w:jc w:val="both"/>
        <w:rPr>
          <w:rFonts w:ascii="Arial" w:hAnsi="Arial" w:cs="Arial"/>
          <w:b/>
        </w:rPr>
      </w:pPr>
      <w:r>
        <w:rPr>
          <w:rFonts w:ascii="Arial" w:hAnsi="Arial" w:cs="Arial"/>
          <w:b/>
        </w:rPr>
        <w:t>INTRODUCTION</w:t>
      </w:r>
    </w:p>
    <w:p w14:paraId="22FB0207" w14:textId="77777777" w:rsidR="00F740A4" w:rsidRDefault="00F740A4" w:rsidP="00333299">
      <w:pPr>
        <w:tabs>
          <w:tab w:val="left" w:pos="4320"/>
          <w:tab w:val="left" w:pos="6120"/>
        </w:tabs>
        <w:jc w:val="both"/>
        <w:rPr>
          <w:rFonts w:ascii="Arial" w:hAnsi="Arial" w:cs="Arial"/>
          <w:b/>
        </w:rPr>
      </w:pPr>
    </w:p>
    <w:p w14:paraId="128987CF" w14:textId="48BF9FFB" w:rsidR="00F740A4" w:rsidRDefault="00AE0A3C" w:rsidP="00333299">
      <w:pPr>
        <w:numPr>
          <w:ilvl w:val="1"/>
          <w:numId w:val="6"/>
        </w:numPr>
        <w:tabs>
          <w:tab w:val="clear" w:pos="720"/>
          <w:tab w:val="left" w:pos="4320"/>
          <w:tab w:val="left" w:pos="6120"/>
        </w:tabs>
        <w:jc w:val="both"/>
        <w:rPr>
          <w:rFonts w:ascii="Arial" w:hAnsi="Arial" w:cs="Arial"/>
        </w:rPr>
      </w:pPr>
      <w:r>
        <w:rPr>
          <w:rFonts w:ascii="Arial" w:hAnsi="Arial" w:cs="Arial"/>
        </w:rPr>
        <w:t xml:space="preserve">Under the Scheme of Delegation, the </w:t>
      </w:r>
      <w:r w:rsidR="00150716">
        <w:rPr>
          <w:rFonts w:ascii="Arial" w:hAnsi="Arial" w:cs="Arial"/>
        </w:rPr>
        <w:t>Monitoring Officer</w:t>
      </w:r>
      <w:r>
        <w:rPr>
          <w:rFonts w:ascii="Arial" w:hAnsi="Arial" w:cs="Arial"/>
        </w:rPr>
        <w:t xml:space="preserve"> has been granted delegated authority to approve attendance by Members (at conferences, seminars or meetings) which has not previously been approved by the Council.</w:t>
      </w:r>
    </w:p>
    <w:p w14:paraId="412BCBB1" w14:textId="77777777" w:rsidR="00F740A4" w:rsidRDefault="00F740A4" w:rsidP="00333299">
      <w:pPr>
        <w:tabs>
          <w:tab w:val="left" w:pos="4320"/>
          <w:tab w:val="left" w:pos="6120"/>
        </w:tabs>
        <w:jc w:val="both"/>
        <w:rPr>
          <w:rFonts w:ascii="Arial" w:hAnsi="Arial" w:cs="Arial"/>
        </w:rPr>
      </w:pPr>
    </w:p>
    <w:p w14:paraId="483227AE" w14:textId="1019B81B" w:rsidR="00F740A4" w:rsidRDefault="00AE0A3C" w:rsidP="00333299">
      <w:pPr>
        <w:numPr>
          <w:ilvl w:val="1"/>
          <w:numId w:val="6"/>
        </w:numPr>
        <w:tabs>
          <w:tab w:val="clear" w:pos="720"/>
          <w:tab w:val="left" w:pos="4320"/>
          <w:tab w:val="left" w:pos="6120"/>
        </w:tabs>
        <w:jc w:val="both"/>
        <w:rPr>
          <w:rFonts w:ascii="Arial" w:hAnsi="Arial" w:cs="Arial"/>
        </w:rPr>
      </w:pPr>
      <w:r>
        <w:rPr>
          <w:rFonts w:ascii="Arial" w:hAnsi="Arial" w:cs="Arial"/>
        </w:rPr>
        <w:t xml:space="preserve">In exercising </w:t>
      </w:r>
      <w:r w:rsidR="00673594">
        <w:rPr>
          <w:rFonts w:ascii="Arial" w:hAnsi="Arial" w:cs="Arial"/>
        </w:rPr>
        <w:t>their</w:t>
      </w:r>
      <w:r>
        <w:rPr>
          <w:rFonts w:ascii="Arial" w:hAnsi="Arial" w:cs="Arial"/>
        </w:rPr>
        <w:t xml:space="preserve"> delegation the </w:t>
      </w:r>
      <w:r w:rsidR="00150716">
        <w:rPr>
          <w:rFonts w:ascii="Arial" w:hAnsi="Arial" w:cs="Arial"/>
        </w:rPr>
        <w:t>Monitoring Officer</w:t>
      </w:r>
      <w:r>
        <w:rPr>
          <w:rFonts w:ascii="Arial" w:hAnsi="Arial" w:cs="Arial"/>
        </w:rPr>
        <w:t xml:space="preserve"> must have regard to these guidelines.</w:t>
      </w:r>
    </w:p>
    <w:p w14:paraId="47292B02" w14:textId="77777777" w:rsidR="00F740A4" w:rsidRDefault="00F740A4">
      <w:pPr>
        <w:tabs>
          <w:tab w:val="left" w:pos="540"/>
          <w:tab w:val="left" w:pos="4320"/>
          <w:tab w:val="left" w:pos="6120"/>
        </w:tabs>
        <w:jc w:val="both"/>
        <w:rPr>
          <w:rFonts w:ascii="Arial" w:hAnsi="Arial" w:cs="Arial"/>
        </w:rPr>
      </w:pPr>
    </w:p>
    <w:p w14:paraId="1163BBAE" w14:textId="77777777" w:rsidR="00F740A4" w:rsidRDefault="00AE0A3C" w:rsidP="00333299">
      <w:pPr>
        <w:numPr>
          <w:ilvl w:val="0"/>
          <w:numId w:val="6"/>
        </w:numPr>
        <w:tabs>
          <w:tab w:val="left" w:pos="4320"/>
          <w:tab w:val="left" w:pos="6120"/>
        </w:tabs>
        <w:jc w:val="both"/>
        <w:rPr>
          <w:rFonts w:ascii="Arial" w:hAnsi="Arial" w:cs="Arial"/>
          <w:b/>
        </w:rPr>
      </w:pPr>
      <w:r>
        <w:rPr>
          <w:rFonts w:ascii="Arial" w:hAnsi="Arial" w:cs="Arial"/>
          <w:b/>
        </w:rPr>
        <w:t>GUIDELINES</w:t>
      </w:r>
    </w:p>
    <w:p w14:paraId="3A23AE6B" w14:textId="77777777" w:rsidR="00F740A4" w:rsidRDefault="00F740A4">
      <w:pPr>
        <w:tabs>
          <w:tab w:val="left" w:pos="720"/>
          <w:tab w:val="left" w:pos="4320"/>
          <w:tab w:val="left" w:pos="6120"/>
        </w:tabs>
        <w:jc w:val="both"/>
        <w:rPr>
          <w:rFonts w:ascii="Arial" w:hAnsi="Arial" w:cs="Arial"/>
        </w:rPr>
      </w:pPr>
    </w:p>
    <w:p w14:paraId="05E71F28" w14:textId="6BB1B3B0" w:rsidR="00F740A4" w:rsidRDefault="00AE0A3C" w:rsidP="00333299">
      <w:pPr>
        <w:numPr>
          <w:ilvl w:val="1"/>
          <w:numId w:val="6"/>
        </w:numPr>
        <w:tabs>
          <w:tab w:val="left" w:pos="720"/>
          <w:tab w:val="left" w:pos="4320"/>
          <w:tab w:val="left" w:pos="6120"/>
        </w:tabs>
        <w:jc w:val="both"/>
        <w:rPr>
          <w:rFonts w:ascii="Arial" w:hAnsi="Arial" w:cs="Arial"/>
        </w:rPr>
      </w:pPr>
      <w:r>
        <w:rPr>
          <w:rFonts w:ascii="Arial" w:hAnsi="Arial" w:cs="Arial"/>
        </w:rPr>
        <w:t xml:space="preserve">The </w:t>
      </w:r>
      <w:r w:rsidR="00150716">
        <w:rPr>
          <w:rFonts w:ascii="Arial" w:hAnsi="Arial" w:cs="Arial"/>
        </w:rPr>
        <w:t>Monitoring Officer</w:t>
      </w:r>
      <w:r>
        <w:rPr>
          <w:rFonts w:ascii="Arial" w:hAnsi="Arial" w:cs="Arial"/>
        </w:rPr>
        <w:t xml:space="preserve"> must ensure that there is sufficient budgetary provision taking into account:-</w:t>
      </w:r>
    </w:p>
    <w:p w14:paraId="0EA304AC" w14:textId="77777777" w:rsidR="00F740A4" w:rsidRDefault="00F740A4">
      <w:pPr>
        <w:tabs>
          <w:tab w:val="left" w:pos="540"/>
          <w:tab w:val="left" w:pos="4320"/>
          <w:tab w:val="left" w:pos="6120"/>
        </w:tabs>
        <w:ind w:left="540" w:hanging="540"/>
        <w:jc w:val="both"/>
        <w:rPr>
          <w:rFonts w:ascii="Arial" w:hAnsi="Arial" w:cs="Arial"/>
        </w:rPr>
      </w:pPr>
    </w:p>
    <w:p w14:paraId="1EF6E45F" w14:textId="77777777" w:rsidR="00F740A4" w:rsidRDefault="00AE0A3C" w:rsidP="00333299">
      <w:pPr>
        <w:pStyle w:val="BodyTextIndent"/>
        <w:numPr>
          <w:ilvl w:val="0"/>
          <w:numId w:val="7"/>
        </w:numPr>
        <w:tabs>
          <w:tab w:val="clear" w:pos="759"/>
          <w:tab w:val="clear" w:pos="1547"/>
          <w:tab w:val="center" w:pos="3555"/>
          <w:tab w:val="left" w:pos="4320"/>
          <w:tab w:val="left" w:pos="6120"/>
        </w:tabs>
        <w:autoSpaceDE/>
        <w:autoSpaceDN/>
        <w:spacing w:line="240" w:lineRule="auto"/>
        <w:jc w:val="both"/>
        <w:rPr>
          <w:rFonts w:ascii="Arial" w:hAnsi="Arial" w:cs="Arial"/>
          <w:sz w:val="24"/>
        </w:rPr>
      </w:pPr>
      <w:r>
        <w:rPr>
          <w:rFonts w:ascii="Arial" w:hAnsi="Arial" w:cs="Arial"/>
          <w:sz w:val="24"/>
        </w:rPr>
        <w:t>The financial provision required for the support and development needs of all Members for the financial year in question.</w:t>
      </w:r>
    </w:p>
    <w:p w14:paraId="00A3D899" w14:textId="77777777" w:rsidR="00F740A4" w:rsidRDefault="00F740A4" w:rsidP="00333299">
      <w:pPr>
        <w:pStyle w:val="BodyTextIndent"/>
        <w:tabs>
          <w:tab w:val="left" w:pos="720"/>
          <w:tab w:val="num" w:pos="1440"/>
          <w:tab w:val="left" w:pos="4320"/>
          <w:tab w:val="left" w:pos="6120"/>
        </w:tabs>
        <w:ind w:left="1440" w:hanging="720"/>
        <w:rPr>
          <w:rFonts w:ascii="Arial" w:hAnsi="Arial" w:cs="Arial"/>
          <w:sz w:val="24"/>
        </w:rPr>
      </w:pPr>
    </w:p>
    <w:p w14:paraId="28B90F05" w14:textId="77777777" w:rsidR="00F740A4" w:rsidRDefault="00AE0A3C" w:rsidP="00333299">
      <w:pPr>
        <w:numPr>
          <w:ilvl w:val="0"/>
          <w:numId w:val="7"/>
        </w:numPr>
        <w:tabs>
          <w:tab w:val="left" w:pos="4320"/>
          <w:tab w:val="left" w:pos="6120"/>
        </w:tabs>
        <w:jc w:val="both"/>
        <w:rPr>
          <w:rFonts w:ascii="Arial" w:hAnsi="Arial" w:cs="Arial"/>
        </w:rPr>
      </w:pPr>
      <w:r>
        <w:rPr>
          <w:rFonts w:ascii="Arial" w:hAnsi="Arial" w:cs="Arial"/>
        </w:rPr>
        <w:t>The cost and quality of the course/seminar/conference where applicable.</w:t>
      </w:r>
    </w:p>
    <w:p w14:paraId="5E81F773" w14:textId="77777777" w:rsidR="00F740A4" w:rsidRDefault="00F740A4">
      <w:pPr>
        <w:tabs>
          <w:tab w:val="left" w:pos="720"/>
          <w:tab w:val="left" w:pos="4320"/>
          <w:tab w:val="left" w:pos="6120"/>
        </w:tabs>
        <w:jc w:val="both"/>
        <w:rPr>
          <w:rFonts w:ascii="Arial" w:hAnsi="Arial" w:cs="Arial"/>
        </w:rPr>
      </w:pPr>
    </w:p>
    <w:p w14:paraId="3AFEEACE" w14:textId="782BC8F7" w:rsidR="00F740A4" w:rsidRDefault="00AE0A3C" w:rsidP="00333299">
      <w:pPr>
        <w:numPr>
          <w:ilvl w:val="1"/>
          <w:numId w:val="6"/>
        </w:numPr>
        <w:tabs>
          <w:tab w:val="left" w:pos="1440"/>
          <w:tab w:val="left" w:pos="4320"/>
          <w:tab w:val="left" w:pos="6120"/>
        </w:tabs>
        <w:jc w:val="both"/>
        <w:rPr>
          <w:rFonts w:ascii="Arial" w:hAnsi="Arial" w:cs="Arial"/>
        </w:rPr>
      </w:pPr>
      <w:r>
        <w:rPr>
          <w:rFonts w:ascii="Arial" w:hAnsi="Arial" w:cs="Arial"/>
        </w:rPr>
        <w:t xml:space="preserve">The </w:t>
      </w:r>
      <w:r w:rsidR="00150716">
        <w:rPr>
          <w:rFonts w:ascii="Arial" w:hAnsi="Arial" w:cs="Arial"/>
        </w:rPr>
        <w:t>Monitoring Officer</w:t>
      </w:r>
      <w:r>
        <w:rPr>
          <w:rFonts w:ascii="Arial" w:hAnsi="Arial" w:cs="Arial"/>
        </w:rPr>
        <w:t xml:space="preserve"> must ensure that:</w:t>
      </w:r>
    </w:p>
    <w:p w14:paraId="6082B1E8" w14:textId="77777777" w:rsidR="00F740A4" w:rsidRDefault="00F740A4">
      <w:pPr>
        <w:tabs>
          <w:tab w:val="left" w:pos="720"/>
          <w:tab w:val="left" w:pos="1440"/>
          <w:tab w:val="left" w:pos="4320"/>
          <w:tab w:val="left" w:pos="6120"/>
        </w:tabs>
        <w:jc w:val="both"/>
        <w:rPr>
          <w:rFonts w:ascii="Arial" w:hAnsi="Arial" w:cs="Arial"/>
        </w:rPr>
      </w:pPr>
    </w:p>
    <w:p w14:paraId="10EFFFA7" w14:textId="3429C8EE" w:rsidR="00F740A4" w:rsidRDefault="00AE0A3C" w:rsidP="00333299">
      <w:pPr>
        <w:numPr>
          <w:ilvl w:val="0"/>
          <w:numId w:val="8"/>
        </w:numPr>
        <w:tabs>
          <w:tab w:val="left" w:pos="4320"/>
          <w:tab w:val="left" w:pos="6120"/>
        </w:tabs>
        <w:jc w:val="both"/>
        <w:rPr>
          <w:rFonts w:ascii="Arial" w:hAnsi="Arial" w:cs="Arial"/>
        </w:rPr>
      </w:pPr>
      <w:r>
        <w:rPr>
          <w:rFonts w:ascii="Arial" w:hAnsi="Arial" w:cs="Arial"/>
        </w:rPr>
        <w:t>The meeting/conference/seminar is relevant to the Member’s role and resp</w:t>
      </w:r>
      <w:r w:rsidR="00EB7385">
        <w:rPr>
          <w:rFonts w:ascii="Arial" w:hAnsi="Arial" w:cs="Arial"/>
        </w:rPr>
        <w:t>onsibilities at the Council, (</w:t>
      </w:r>
      <w:r>
        <w:rPr>
          <w:rFonts w:ascii="Arial" w:hAnsi="Arial" w:cs="Arial"/>
        </w:rPr>
        <w:t>e.</w:t>
      </w:r>
      <w:r w:rsidR="00EB7385">
        <w:rPr>
          <w:rFonts w:ascii="Arial" w:hAnsi="Arial" w:cs="Arial"/>
        </w:rPr>
        <w:t>g.</w:t>
      </w:r>
      <w:r>
        <w:rPr>
          <w:rFonts w:ascii="Arial" w:hAnsi="Arial" w:cs="Arial"/>
        </w:rPr>
        <w:t xml:space="preserve"> by virtue of membership of a Committee, Sub-Committee, Task Group, Panel or Outside Body) or, </w:t>
      </w:r>
      <w:r w:rsidR="00673594">
        <w:rPr>
          <w:rFonts w:ascii="Arial" w:hAnsi="Arial" w:cs="Arial"/>
        </w:rPr>
        <w:t>their</w:t>
      </w:r>
      <w:r>
        <w:rPr>
          <w:rFonts w:ascii="Arial" w:hAnsi="Arial" w:cs="Arial"/>
        </w:rPr>
        <w:t xml:space="preserve"> position as Chair or Vice-Chair of a Committee, Sub-Committee, Task </w:t>
      </w:r>
      <w:r w:rsidR="00EB7385">
        <w:rPr>
          <w:rFonts w:ascii="Arial" w:hAnsi="Arial" w:cs="Arial"/>
        </w:rPr>
        <w:t>Group, Panel or Outside Body, or Leader/Portfolio Holder OR</w:t>
      </w:r>
    </w:p>
    <w:p w14:paraId="622F727F" w14:textId="77777777" w:rsidR="00F740A4" w:rsidRDefault="00F740A4" w:rsidP="00333299">
      <w:pPr>
        <w:tabs>
          <w:tab w:val="left" w:pos="720"/>
          <w:tab w:val="num" w:pos="1440"/>
          <w:tab w:val="left" w:pos="4320"/>
          <w:tab w:val="left" w:pos="6120"/>
        </w:tabs>
        <w:ind w:left="1440" w:hanging="720"/>
        <w:jc w:val="both"/>
        <w:rPr>
          <w:rFonts w:ascii="Arial" w:hAnsi="Arial" w:cs="Arial"/>
        </w:rPr>
      </w:pPr>
    </w:p>
    <w:p w14:paraId="51486141" w14:textId="77777777" w:rsidR="00F740A4" w:rsidRDefault="00AE0A3C" w:rsidP="00333299">
      <w:pPr>
        <w:numPr>
          <w:ilvl w:val="0"/>
          <w:numId w:val="8"/>
        </w:numPr>
        <w:tabs>
          <w:tab w:val="left" w:pos="4320"/>
          <w:tab w:val="left" w:pos="6120"/>
        </w:tabs>
        <w:jc w:val="both"/>
        <w:rPr>
          <w:rFonts w:ascii="Arial" w:hAnsi="Arial" w:cs="Arial"/>
        </w:rPr>
      </w:pPr>
      <w:r>
        <w:rPr>
          <w:rFonts w:ascii="Arial" w:hAnsi="Arial" w:cs="Arial"/>
        </w:rPr>
        <w:t>Attendance would be beneficial to the Council or non-attendance would be prejudicial to the Council or its standing in the wider community, OR</w:t>
      </w:r>
    </w:p>
    <w:p w14:paraId="60C7E2C3" w14:textId="77777777" w:rsidR="00F740A4" w:rsidRDefault="00F740A4" w:rsidP="00333299">
      <w:pPr>
        <w:tabs>
          <w:tab w:val="left" w:pos="720"/>
          <w:tab w:val="num" w:pos="1440"/>
          <w:tab w:val="left" w:pos="4320"/>
          <w:tab w:val="left" w:pos="6120"/>
        </w:tabs>
        <w:ind w:left="1440" w:hanging="720"/>
        <w:jc w:val="both"/>
        <w:rPr>
          <w:rFonts w:ascii="Arial" w:hAnsi="Arial" w:cs="Arial"/>
        </w:rPr>
      </w:pPr>
    </w:p>
    <w:p w14:paraId="6F533F1C" w14:textId="420E2B53" w:rsidR="00F740A4" w:rsidRDefault="00AE0A3C" w:rsidP="00333299">
      <w:pPr>
        <w:numPr>
          <w:ilvl w:val="0"/>
          <w:numId w:val="8"/>
        </w:numPr>
        <w:tabs>
          <w:tab w:val="left" w:pos="4320"/>
          <w:tab w:val="left" w:pos="6120"/>
        </w:tabs>
        <w:jc w:val="both"/>
        <w:rPr>
          <w:rFonts w:ascii="Arial" w:hAnsi="Arial" w:cs="Arial"/>
        </w:rPr>
      </w:pPr>
      <w:r>
        <w:rPr>
          <w:rFonts w:ascii="Arial" w:hAnsi="Arial" w:cs="Arial"/>
        </w:rPr>
        <w:t>The conference/seminar provides necessary or relevant training or education to the Member(s) in their capacity as a District Councillor, OR</w:t>
      </w:r>
    </w:p>
    <w:p w14:paraId="67A90111" w14:textId="77777777" w:rsidR="00F740A4" w:rsidRDefault="00F740A4" w:rsidP="00333299">
      <w:pPr>
        <w:tabs>
          <w:tab w:val="left" w:pos="720"/>
          <w:tab w:val="num" w:pos="1440"/>
          <w:tab w:val="left" w:pos="4320"/>
          <w:tab w:val="left" w:pos="6120"/>
        </w:tabs>
        <w:ind w:left="1440" w:hanging="720"/>
        <w:jc w:val="both"/>
        <w:rPr>
          <w:rFonts w:ascii="Arial" w:hAnsi="Arial" w:cs="Arial"/>
        </w:rPr>
      </w:pPr>
    </w:p>
    <w:p w14:paraId="599AD898" w14:textId="77777777" w:rsidR="00F740A4" w:rsidRDefault="00AE0A3C" w:rsidP="00333299">
      <w:pPr>
        <w:numPr>
          <w:ilvl w:val="0"/>
          <w:numId w:val="8"/>
        </w:numPr>
        <w:tabs>
          <w:tab w:val="left" w:pos="4320"/>
          <w:tab w:val="left" w:pos="6120"/>
        </w:tabs>
        <w:jc w:val="both"/>
        <w:rPr>
          <w:rFonts w:ascii="Arial" w:hAnsi="Arial" w:cs="Arial"/>
        </w:rPr>
      </w:pPr>
      <w:r>
        <w:rPr>
          <w:rFonts w:ascii="Arial" w:hAnsi="Arial" w:cs="Arial"/>
        </w:rPr>
        <w:t>The conference/seminar forms part of an agreed programme of training for Members, AND the conference/seminar does not duplicate attendance by that Member at a previous conference/seminar/meeting.</w:t>
      </w:r>
    </w:p>
    <w:p w14:paraId="24741CE2" w14:textId="77777777" w:rsidR="00F740A4" w:rsidRDefault="00F740A4">
      <w:pPr>
        <w:jc w:val="both"/>
        <w:rPr>
          <w:rFonts w:ascii="Arial" w:hAnsi="Arial" w:cs="Arial"/>
          <w:sz w:val="12"/>
        </w:rPr>
      </w:pPr>
    </w:p>
    <w:p w14:paraId="4307B829" w14:textId="77777777" w:rsidR="007C439C" w:rsidRDefault="007C439C">
      <w:pPr>
        <w:jc w:val="both"/>
        <w:rPr>
          <w:rFonts w:ascii="Arial" w:hAnsi="Arial" w:cs="Arial"/>
          <w:sz w:val="12"/>
        </w:rPr>
      </w:pPr>
    </w:p>
    <w:p w14:paraId="5E09C336" w14:textId="77777777" w:rsidR="007C439C" w:rsidRDefault="007C439C">
      <w:pPr>
        <w:jc w:val="both"/>
        <w:rPr>
          <w:rFonts w:ascii="Arial" w:hAnsi="Arial" w:cs="Arial"/>
          <w:sz w:val="12"/>
        </w:rPr>
      </w:pPr>
    </w:p>
    <w:p w14:paraId="1526C1EC" w14:textId="77777777" w:rsidR="007C439C" w:rsidRDefault="007C439C">
      <w:pPr>
        <w:jc w:val="both"/>
        <w:rPr>
          <w:rFonts w:ascii="Arial" w:hAnsi="Arial" w:cs="Arial"/>
          <w:sz w:val="12"/>
        </w:rPr>
      </w:pPr>
    </w:p>
    <w:p w14:paraId="53AE2E4A" w14:textId="77777777" w:rsidR="007C439C" w:rsidRDefault="007C439C">
      <w:pPr>
        <w:jc w:val="both"/>
        <w:rPr>
          <w:rFonts w:ascii="Arial" w:hAnsi="Arial" w:cs="Arial"/>
          <w:sz w:val="12"/>
        </w:rPr>
      </w:pPr>
    </w:p>
    <w:p w14:paraId="20C7FB23" w14:textId="77777777" w:rsidR="007C439C" w:rsidRDefault="007C439C">
      <w:pPr>
        <w:jc w:val="both"/>
        <w:rPr>
          <w:rFonts w:ascii="Arial" w:hAnsi="Arial" w:cs="Arial"/>
          <w:sz w:val="12"/>
        </w:rPr>
      </w:pPr>
    </w:p>
    <w:p w14:paraId="427613DA" w14:textId="77777777" w:rsidR="007C439C" w:rsidRDefault="007C439C">
      <w:pPr>
        <w:jc w:val="both"/>
        <w:rPr>
          <w:rFonts w:ascii="Arial" w:hAnsi="Arial" w:cs="Arial"/>
          <w:sz w:val="12"/>
        </w:rPr>
      </w:pPr>
    </w:p>
    <w:p w14:paraId="414E46C1" w14:textId="77777777" w:rsidR="007C439C" w:rsidRDefault="007C439C">
      <w:pPr>
        <w:jc w:val="both"/>
        <w:rPr>
          <w:rFonts w:ascii="Arial" w:hAnsi="Arial" w:cs="Arial"/>
          <w:sz w:val="12"/>
        </w:rPr>
      </w:pPr>
    </w:p>
    <w:p w14:paraId="79204DE4" w14:textId="77777777" w:rsidR="007C439C" w:rsidRDefault="007C439C">
      <w:pPr>
        <w:jc w:val="both"/>
        <w:rPr>
          <w:rFonts w:ascii="Arial" w:hAnsi="Arial" w:cs="Arial"/>
          <w:sz w:val="12"/>
        </w:rPr>
      </w:pPr>
    </w:p>
    <w:p w14:paraId="630A0A2B" w14:textId="77777777" w:rsidR="007C439C" w:rsidRDefault="007C439C">
      <w:pPr>
        <w:jc w:val="both"/>
        <w:rPr>
          <w:rFonts w:ascii="Arial" w:hAnsi="Arial" w:cs="Arial"/>
          <w:sz w:val="12"/>
        </w:rPr>
      </w:pPr>
    </w:p>
    <w:p w14:paraId="7152B05B" w14:textId="77777777" w:rsidR="007C439C" w:rsidRDefault="007C439C">
      <w:pPr>
        <w:jc w:val="both"/>
        <w:rPr>
          <w:rFonts w:ascii="Arial" w:hAnsi="Arial" w:cs="Arial"/>
          <w:sz w:val="12"/>
        </w:rPr>
      </w:pPr>
    </w:p>
    <w:p w14:paraId="3A264D4D" w14:textId="77777777" w:rsidR="007C439C" w:rsidRDefault="007C439C">
      <w:pPr>
        <w:jc w:val="both"/>
        <w:rPr>
          <w:rFonts w:ascii="Arial" w:hAnsi="Arial" w:cs="Arial"/>
          <w:sz w:val="12"/>
        </w:rPr>
      </w:pPr>
    </w:p>
    <w:p w14:paraId="744F019A" w14:textId="77777777" w:rsidR="007C439C" w:rsidRDefault="007C439C">
      <w:pPr>
        <w:jc w:val="both"/>
        <w:rPr>
          <w:rFonts w:ascii="Arial" w:hAnsi="Arial" w:cs="Arial"/>
          <w:sz w:val="12"/>
        </w:rPr>
      </w:pPr>
    </w:p>
    <w:p w14:paraId="34E807A0" w14:textId="77777777" w:rsidR="007C439C" w:rsidRDefault="007C439C">
      <w:pPr>
        <w:jc w:val="both"/>
        <w:rPr>
          <w:rFonts w:ascii="Arial" w:hAnsi="Arial" w:cs="Arial"/>
          <w:sz w:val="12"/>
        </w:rPr>
      </w:pPr>
    </w:p>
    <w:p w14:paraId="007C0D0D" w14:textId="77777777" w:rsidR="007C439C" w:rsidRDefault="007C439C">
      <w:pPr>
        <w:jc w:val="both"/>
        <w:rPr>
          <w:rFonts w:ascii="Arial" w:hAnsi="Arial" w:cs="Arial"/>
          <w:sz w:val="12"/>
        </w:rPr>
      </w:pPr>
    </w:p>
    <w:p w14:paraId="4668D4EF" w14:textId="77777777" w:rsidR="007C439C" w:rsidRDefault="007C439C">
      <w:pPr>
        <w:jc w:val="both"/>
        <w:rPr>
          <w:rFonts w:ascii="Arial" w:hAnsi="Arial" w:cs="Arial"/>
          <w:sz w:val="12"/>
        </w:rPr>
      </w:pPr>
    </w:p>
    <w:p w14:paraId="0C688267" w14:textId="77777777" w:rsidR="007C439C" w:rsidRDefault="007C439C">
      <w:pPr>
        <w:jc w:val="both"/>
        <w:rPr>
          <w:rFonts w:ascii="Arial" w:hAnsi="Arial" w:cs="Arial"/>
          <w:sz w:val="12"/>
        </w:rPr>
      </w:pPr>
    </w:p>
    <w:p w14:paraId="3747E28D" w14:textId="0F76FCDD" w:rsidR="00BE221F" w:rsidRPr="006E3094" w:rsidRDefault="00BE221F" w:rsidP="00BE221F">
      <w:pPr>
        <w:ind w:left="720" w:hanging="720"/>
        <w:jc w:val="both"/>
        <w:rPr>
          <w:rFonts w:ascii="Arial" w:hAnsi="Arial" w:cs="Arial"/>
          <w:b/>
          <w:szCs w:val="24"/>
        </w:rPr>
      </w:pPr>
      <w:r w:rsidRPr="006E3094">
        <w:rPr>
          <w:rFonts w:ascii="Arial" w:hAnsi="Arial" w:cs="Arial"/>
          <w:b/>
          <w:szCs w:val="24"/>
        </w:rPr>
        <w:t>SCHEDULE D</w:t>
      </w:r>
    </w:p>
    <w:p w14:paraId="5BCB0879" w14:textId="77777777" w:rsidR="00BE221F" w:rsidRPr="006E3094" w:rsidRDefault="00BE221F" w:rsidP="00BE221F">
      <w:pPr>
        <w:tabs>
          <w:tab w:val="left" w:pos="720"/>
          <w:tab w:val="left" w:pos="1440"/>
          <w:tab w:val="left" w:pos="4320"/>
          <w:tab w:val="left" w:pos="6120"/>
        </w:tabs>
        <w:ind w:left="720"/>
        <w:jc w:val="center"/>
        <w:rPr>
          <w:rFonts w:ascii="Arial" w:hAnsi="Arial" w:cs="Arial"/>
          <w:b/>
          <w:szCs w:val="24"/>
        </w:rPr>
      </w:pPr>
    </w:p>
    <w:p w14:paraId="3AAF92EF" w14:textId="77777777" w:rsidR="00B138A0" w:rsidRPr="006E3094" w:rsidRDefault="00BE221F" w:rsidP="00BE221F">
      <w:pPr>
        <w:tabs>
          <w:tab w:val="left" w:pos="720"/>
          <w:tab w:val="left" w:pos="1440"/>
          <w:tab w:val="left" w:pos="4320"/>
          <w:tab w:val="left" w:pos="6120"/>
        </w:tabs>
        <w:ind w:left="720"/>
        <w:jc w:val="center"/>
        <w:rPr>
          <w:rFonts w:ascii="Arial" w:hAnsi="Arial" w:cs="Arial"/>
          <w:b/>
          <w:szCs w:val="24"/>
        </w:rPr>
      </w:pPr>
      <w:r w:rsidRPr="006E3094">
        <w:rPr>
          <w:rFonts w:ascii="Arial" w:hAnsi="Arial" w:cs="Arial"/>
          <w:b/>
          <w:szCs w:val="24"/>
        </w:rPr>
        <w:t xml:space="preserve">BABERGH AND MID SUFFOLK DISTRICT COUNCIL </w:t>
      </w:r>
    </w:p>
    <w:p w14:paraId="1710EE37" w14:textId="335DDBBD" w:rsidR="00BE221F" w:rsidRPr="006E3094" w:rsidRDefault="00BE221F" w:rsidP="00BE221F">
      <w:pPr>
        <w:tabs>
          <w:tab w:val="left" w:pos="720"/>
          <w:tab w:val="left" w:pos="1440"/>
          <w:tab w:val="left" w:pos="4320"/>
          <w:tab w:val="left" w:pos="6120"/>
        </w:tabs>
        <w:ind w:left="720"/>
        <w:jc w:val="center"/>
        <w:rPr>
          <w:rFonts w:ascii="Arial" w:hAnsi="Arial" w:cs="Arial"/>
          <w:b/>
          <w:szCs w:val="24"/>
        </w:rPr>
      </w:pPr>
      <w:r w:rsidRPr="006E3094">
        <w:rPr>
          <w:rFonts w:ascii="Arial" w:hAnsi="Arial" w:cs="Arial"/>
          <w:b/>
          <w:szCs w:val="24"/>
        </w:rPr>
        <w:t>PARENTAL LEAVE PO</w:t>
      </w:r>
      <w:r w:rsidR="004375AE" w:rsidRPr="006E3094">
        <w:rPr>
          <w:rFonts w:ascii="Arial" w:hAnsi="Arial" w:cs="Arial"/>
          <w:b/>
          <w:szCs w:val="24"/>
        </w:rPr>
        <w:t>L</w:t>
      </w:r>
      <w:r w:rsidRPr="006E3094">
        <w:rPr>
          <w:rFonts w:ascii="Arial" w:hAnsi="Arial" w:cs="Arial"/>
          <w:b/>
          <w:szCs w:val="24"/>
        </w:rPr>
        <w:t>ICY</w:t>
      </w:r>
    </w:p>
    <w:p w14:paraId="38347F64" w14:textId="77777777" w:rsidR="004375AE" w:rsidRPr="006E3094" w:rsidRDefault="004375AE" w:rsidP="00BE221F">
      <w:pPr>
        <w:tabs>
          <w:tab w:val="left" w:pos="720"/>
          <w:tab w:val="left" w:pos="1440"/>
          <w:tab w:val="left" w:pos="4320"/>
          <w:tab w:val="left" w:pos="6120"/>
        </w:tabs>
        <w:ind w:left="720"/>
        <w:jc w:val="center"/>
        <w:rPr>
          <w:rFonts w:ascii="Arial" w:hAnsi="Arial" w:cs="Arial"/>
          <w:b/>
          <w:szCs w:val="24"/>
        </w:rPr>
      </w:pPr>
    </w:p>
    <w:p w14:paraId="16E9529C" w14:textId="77777777" w:rsidR="004375AE" w:rsidRPr="006E3094" w:rsidRDefault="004375AE" w:rsidP="00BE221F">
      <w:pPr>
        <w:tabs>
          <w:tab w:val="left" w:pos="720"/>
          <w:tab w:val="left" w:pos="1440"/>
          <w:tab w:val="left" w:pos="4320"/>
          <w:tab w:val="left" w:pos="6120"/>
        </w:tabs>
        <w:ind w:left="720"/>
        <w:jc w:val="center"/>
        <w:rPr>
          <w:rFonts w:ascii="Arial" w:hAnsi="Arial" w:cs="Arial"/>
          <w:b/>
          <w:szCs w:val="24"/>
        </w:rPr>
      </w:pPr>
    </w:p>
    <w:p w14:paraId="414E0D8B" w14:textId="77777777" w:rsidR="004375AE" w:rsidRPr="006E3094" w:rsidRDefault="004375AE" w:rsidP="00BE221F">
      <w:pPr>
        <w:tabs>
          <w:tab w:val="left" w:pos="720"/>
          <w:tab w:val="left" w:pos="1440"/>
          <w:tab w:val="left" w:pos="4320"/>
          <w:tab w:val="left" w:pos="6120"/>
        </w:tabs>
        <w:ind w:left="720"/>
        <w:jc w:val="center"/>
        <w:rPr>
          <w:rFonts w:ascii="Arial" w:hAnsi="Arial" w:cs="Arial"/>
          <w:b/>
          <w:szCs w:val="24"/>
        </w:rPr>
      </w:pPr>
    </w:p>
    <w:p w14:paraId="72EBFCA1" w14:textId="77777777" w:rsidR="004375AE" w:rsidRPr="006E3094" w:rsidRDefault="004375AE" w:rsidP="004375AE">
      <w:pPr>
        <w:spacing w:after="240"/>
        <w:rPr>
          <w:rFonts w:ascii="Arial" w:hAnsi="Arial" w:cs="Arial"/>
          <w:b/>
          <w:bCs/>
          <w:szCs w:val="24"/>
        </w:rPr>
      </w:pPr>
      <w:r w:rsidRPr="006E3094">
        <w:rPr>
          <w:rFonts w:ascii="Arial" w:hAnsi="Arial" w:cs="Arial"/>
          <w:b/>
          <w:bCs/>
          <w:szCs w:val="24"/>
        </w:rPr>
        <w:t>CONTENTS</w:t>
      </w:r>
    </w:p>
    <w:p w14:paraId="35864962" w14:textId="5FF0EB20" w:rsidR="001F0BEF" w:rsidRPr="006E3094" w:rsidRDefault="001F0BEF" w:rsidP="001F0BEF">
      <w:pPr>
        <w:pStyle w:val="TOC1"/>
        <w:numPr>
          <w:ilvl w:val="0"/>
          <w:numId w:val="18"/>
        </w:numPr>
        <w:tabs>
          <w:tab w:val="left" w:pos="426"/>
        </w:tabs>
        <w:spacing w:after="240"/>
        <w:rPr>
          <w:rFonts w:ascii="Arial" w:hAnsi="Arial" w:cs="Arial"/>
          <w:sz w:val="24"/>
          <w:szCs w:val="24"/>
        </w:rPr>
      </w:pPr>
      <w:r w:rsidRPr="006E3094">
        <w:rPr>
          <w:rFonts w:ascii="Arial" w:hAnsi="Arial" w:cs="Arial"/>
          <w:sz w:val="24"/>
          <w:szCs w:val="24"/>
        </w:rPr>
        <w:t>Aim of the Policy</w:t>
      </w:r>
    </w:p>
    <w:p w14:paraId="1A1C87D2" w14:textId="19F21B68" w:rsidR="001F0BEF" w:rsidRDefault="001F0BEF" w:rsidP="001F0BEF">
      <w:pPr>
        <w:pStyle w:val="ListParagraph"/>
        <w:numPr>
          <w:ilvl w:val="0"/>
          <w:numId w:val="18"/>
        </w:numPr>
        <w:rPr>
          <w:rFonts w:ascii="Arial" w:hAnsi="Arial" w:cs="Arial"/>
          <w:szCs w:val="24"/>
          <w:lang w:eastAsia="en-US"/>
        </w:rPr>
      </w:pPr>
      <w:r w:rsidRPr="006E3094">
        <w:rPr>
          <w:rFonts w:ascii="Arial" w:hAnsi="Arial" w:cs="Arial"/>
          <w:szCs w:val="24"/>
          <w:lang w:eastAsia="en-US"/>
        </w:rPr>
        <w:t>Leave Pro</w:t>
      </w:r>
      <w:r w:rsidR="006E3094" w:rsidRPr="006E3094">
        <w:rPr>
          <w:rFonts w:ascii="Arial" w:hAnsi="Arial" w:cs="Arial"/>
          <w:szCs w:val="24"/>
          <w:lang w:eastAsia="en-US"/>
        </w:rPr>
        <w:t>vision of the Policy</w:t>
      </w:r>
    </w:p>
    <w:p w14:paraId="5CB135D7" w14:textId="77777777" w:rsidR="00411EFA" w:rsidRDefault="00411EFA" w:rsidP="00411EFA">
      <w:pPr>
        <w:pStyle w:val="ListParagraph"/>
        <w:rPr>
          <w:rFonts w:ascii="Arial" w:hAnsi="Arial" w:cs="Arial"/>
          <w:szCs w:val="24"/>
          <w:lang w:eastAsia="en-US"/>
        </w:rPr>
      </w:pPr>
    </w:p>
    <w:p w14:paraId="010B3F92" w14:textId="406B43D0" w:rsidR="006E3094" w:rsidRDefault="00411EFA" w:rsidP="001F0BEF">
      <w:pPr>
        <w:pStyle w:val="ListParagraph"/>
        <w:numPr>
          <w:ilvl w:val="0"/>
          <w:numId w:val="18"/>
        </w:numPr>
        <w:rPr>
          <w:rFonts w:ascii="Arial" w:hAnsi="Arial" w:cs="Arial"/>
          <w:szCs w:val="24"/>
          <w:lang w:eastAsia="en-US"/>
        </w:rPr>
      </w:pPr>
      <w:r>
        <w:rPr>
          <w:rFonts w:ascii="Arial" w:hAnsi="Arial" w:cs="Arial"/>
          <w:szCs w:val="24"/>
          <w:lang w:eastAsia="en-US"/>
        </w:rPr>
        <w:t xml:space="preserve">Basic Allowance and Special Responsibility Allowances (SRA’s) During Parental </w:t>
      </w:r>
      <w:r w:rsidR="0007198F">
        <w:rPr>
          <w:rFonts w:ascii="Arial" w:hAnsi="Arial" w:cs="Arial"/>
          <w:szCs w:val="24"/>
          <w:lang w:eastAsia="en-US"/>
        </w:rPr>
        <w:t>Leave</w:t>
      </w:r>
    </w:p>
    <w:p w14:paraId="26B3E020" w14:textId="77777777" w:rsidR="0007198F" w:rsidRPr="0007198F" w:rsidRDefault="0007198F" w:rsidP="0007198F">
      <w:pPr>
        <w:pStyle w:val="ListParagraph"/>
        <w:rPr>
          <w:rFonts w:ascii="Arial" w:hAnsi="Arial" w:cs="Arial"/>
          <w:szCs w:val="24"/>
          <w:lang w:eastAsia="en-US"/>
        </w:rPr>
      </w:pPr>
    </w:p>
    <w:p w14:paraId="467236FA" w14:textId="10FDC788" w:rsidR="0007198F" w:rsidRDefault="0007198F" w:rsidP="001F0BEF">
      <w:pPr>
        <w:pStyle w:val="ListParagraph"/>
        <w:numPr>
          <w:ilvl w:val="0"/>
          <w:numId w:val="18"/>
        </w:numPr>
        <w:rPr>
          <w:rFonts w:ascii="Arial" w:hAnsi="Arial" w:cs="Arial"/>
          <w:szCs w:val="24"/>
          <w:lang w:eastAsia="en-US"/>
        </w:rPr>
      </w:pPr>
      <w:r>
        <w:rPr>
          <w:rFonts w:ascii="Arial" w:hAnsi="Arial" w:cs="Arial"/>
          <w:szCs w:val="24"/>
          <w:lang w:eastAsia="en-US"/>
        </w:rPr>
        <w:t>Resigning from Office and Elections</w:t>
      </w:r>
    </w:p>
    <w:p w14:paraId="0DE286B1" w14:textId="77777777" w:rsidR="0007198F" w:rsidRPr="0007198F" w:rsidRDefault="0007198F" w:rsidP="0007198F">
      <w:pPr>
        <w:pStyle w:val="ListParagraph"/>
        <w:rPr>
          <w:rFonts w:ascii="Arial" w:hAnsi="Arial" w:cs="Arial"/>
          <w:szCs w:val="24"/>
          <w:lang w:eastAsia="en-US"/>
        </w:rPr>
      </w:pPr>
    </w:p>
    <w:p w14:paraId="0A62DDC5" w14:textId="020B5CCB" w:rsidR="0007198F" w:rsidRDefault="0007198F" w:rsidP="001F0BEF">
      <w:pPr>
        <w:pStyle w:val="ListParagraph"/>
        <w:numPr>
          <w:ilvl w:val="0"/>
          <w:numId w:val="18"/>
        </w:numPr>
        <w:rPr>
          <w:rFonts w:ascii="Arial" w:hAnsi="Arial" w:cs="Arial"/>
          <w:szCs w:val="24"/>
          <w:lang w:eastAsia="en-US"/>
        </w:rPr>
      </w:pPr>
      <w:r>
        <w:rPr>
          <w:rFonts w:ascii="Arial" w:hAnsi="Arial" w:cs="Arial"/>
          <w:szCs w:val="24"/>
          <w:lang w:eastAsia="en-US"/>
        </w:rPr>
        <w:t>Ward Duties</w:t>
      </w:r>
    </w:p>
    <w:p w14:paraId="083418F6" w14:textId="77777777" w:rsidR="0007198F" w:rsidRPr="0007198F" w:rsidRDefault="0007198F" w:rsidP="0007198F">
      <w:pPr>
        <w:pStyle w:val="ListParagraph"/>
        <w:rPr>
          <w:rFonts w:ascii="Arial" w:hAnsi="Arial" w:cs="Arial"/>
          <w:szCs w:val="24"/>
          <w:lang w:eastAsia="en-US"/>
        </w:rPr>
      </w:pPr>
    </w:p>
    <w:p w14:paraId="001A3371" w14:textId="39DA1D3F" w:rsidR="0007198F" w:rsidRPr="0007198F" w:rsidRDefault="0007198F" w:rsidP="0007198F">
      <w:pPr>
        <w:pStyle w:val="ListParagraph"/>
        <w:numPr>
          <w:ilvl w:val="0"/>
          <w:numId w:val="18"/>
        </w:numPr>
        <w:rPr>
          <w:rFonts w:ascii="Arial" w:hAnsi="Arial" w:cs="Arial"/>
          <w:b/>
          <w:bCs/>
          <w:noProof/>
          <w:szCs w:val="24"/>
        </w:rPr>
      </w:pPr>
      <w:r>
        <w:rPr>
          <w:rFonts w:ascii="Arial" w:hAnsi="Arial" w:cs="Arial"/>
          <w:szCs w:val="24"/>
          <w:lang w:eastAsia="en-US"/>
        </w:rPr>
        <w:t>Parental Bereavement</w:t>
      </w:r>
    </w:p>
    <w:p w14:paraId="1A791376" w14:textId="77777777" w:rsidR="0007198F" w:rsidRPr="0007198F" w:rsidRDefault="0007198F" w:rsidP="0007198F">
      <w:pPr>
        <w:pStyle w:val="ListParagraph"/>
        <w:rPr>
          <w:rFonts w:ascii="Arial" w:hAnsi="Arial" w:cs="Arial"/>
          <w:b/>
          <w:bCs/>
          <w:noProof/>
          <w:szCs w:val="24"/>
        </w:rPr>
      </w:pPr>
    </w:p>
    <w:p w14:paraId="381F0E6C" w14:textId="41F68CDC" w:rsidR="0007198F" w:rsidRDefault="0007198F">
      <w:pPr>
        <w:spacing w:after="200" w:line="276" w:lineRule="auto"/>
        <w:rPr>
          <w:rFonts w:ascii="Arial" w:hAnsi="Arial" w:cs="Arial"/>
          <w:b/>
          <w:bCs/>
          <w:noProof/>
          <w:szCs w:val="24"/>
        </w:rPr>
      </w:pPr>
      <w:r>
        <w:rPr>
          <w:rFonts w:ascii="Arial" w:hAnsi="Arial" w:cs="Arial"/>
          <w:b/>
          <w:bCs/>
          <w:noProof/>
          <w:szCs w:val="24"/>
        </w:rPr>
        <w:br w:type="page"/>
      </w:r>
    </w:p>
    <w:p w14:paraId="4C897C6D" w14:textId="77777777" w:rsidR="004375AE" w:rsidRPr="006E3094" w:rsidRDefault="004375AE" w:rsidP="004375AE">
      <w:pPr>
        <w:pStyle w:val="Heading2"/>
        <w:numPr>
          <w:ilvl w:val="0"/>
          <w:numId w:val="17"/>
        </w:numPr>
        <w:tabs>
          <w:tab w:val="num" w:pos="360"/>
        </w:tabs>
        <w:spacing w:after="240"/>
        <w:ind w:left="426" w:hanging="426"/>
        <w:rPr>
          <w:rFonts w:ascii="Arial" w:hAnsi="Arial" w:cs="Arial"/>
          <w:szCs w:val="24"/>
        </w:rPr>
      </w:pPr>
      <w:bookmarkStart w:id="0" w:name="_Toc124932225"/>
      <w:r w:rsidRPr="006E3094">
        <w:rPr>
          <w:rFonts w:ascii="Arial" w:hAnsi="Arial" w:cs="Arial"/>
          <w:szCs w:val="24"/>
        </w:rPr>
        <w:lastRenderedPageBreak/>
        <w:t>Aim of the Policy</w:t>
      </w:r>
      <w:bookmarkEnd w:id="0"/>
    </w:p>
    <w:p w14:paraId="517734C4" w14:textId="09466024" w:rsidR="004375AE" w:rsidRPr="006E3094" w:rsidRDefault="004375AE" w:rsidP="003A7722">
      <w:pPr>
        <w:spacing w:after="240"/>
        <w:ind w:left="709" w:hanging="669"/>
        <w:rPr>
          <w:rFonts w:ascii="Arial" w:hAnsi="Arial" w:cs="Arial"/>
          <w:szCs w:val="24"/>
        </w:rPr>
      </w:pPr>
      <w:r w:rsidRPr="006E3094">
        <w:rPr>
          <w:rFonts w:ascii="Arial" w:hAnsi="Arial" w:cs="Arial"/>
          <w:szCs w:val="24"/>
        </w:rPr>
        <w:t xml:space="preserve">1.1 </w:t>
      </w:r>
      <w:r w:rsidR="003A7722">
        <w:rPr>
          <w:rFonts w:ascii="Arial" w:hAnsi="Arial" w:cs="Arial"/>
          <w:szCs w:val="24"/>
        </w:rPr>
        <w:tab/>
      </w:r>
      <w:r w:rsidRPr="006E3094">
        <w:rPr>
          <w:rFonts w:ascii="Arial" w:hAnsi="Arial" w:cs="Arial"/>
          <w:szCs w:val="24"/>
        </w:rPr>
        <w:t>This policy sets out councillors’ entitlements to Parental Leave (covering maternity, paternity shared parental and adoption leave) and relevant allowances.</w:t>
      </w:r>
    </w:p>
    <w:p w14:paraId="653034DE" w14:textId="674B1E53" w:rsidR="004375AE" w:rsidRPr="006E3094" w:rsidRDefault="004375AE" w:rsidP="003A7722">
      <w:pPr>
        <w:spacing w:after="240"/>
        <w:ind w:left="709" w:hanging="669"/>
        <w:rPr>
          <w:rFonts w:ascii="Arial" w:hAnsi="Arial" w:cs="Arial"/>
          <w:szCs w:val="24"/>
        </w:rPr>
      </w:pPr>
      <w:r w:rsidRPr="006E3094">
        <w:rPr>
          <w:rFonts w:ascii="Arial" w:hAnsi="Arial" w:cs="Arial"/>
          <w:szCs w:val="24"/>
        </w:rPr>
        <w:t xml:space="preserve">1.2 </w:t>
      </w:r>
      <w:r w:rsidR="003A7722">
        <w:rPr>
          <w:rFonts w:ascii="Arial" w:hAnsi="Arial" w:cs="Arial"/>
          <w:szCs w:val="24"/>
        </w:rPr>
        <w:tab/>
      </w:r>
      <w:r w:rsidRPr="006E3094">
        <w:rPr>
          <w:rFonts w:ascii="Arial" w:hAnsi="Arial" w:cs="Arial"/>
          <w:szCs w:val="24"/>
        </w:rPr>
        <w:t xml:space="preserve">The objective of the policy is to provide a positive environment for councillors with family responsibilities and to ensure that councillors are able to take appropriate leave at the time of birth or adoption, that both parents are able to take leave, and that reasonable and adequate arrangements are in place to provide cover for portfolio holders and others in receipt of Special Responsibility Allowances (SRA) during any period of leave taken. </w:t>
      </w:r>
    </w:p>
    <w:p w14:paraId="0569178C" w14:textId="33D05A56" w:rsidR="004375AE" w:rsidRPr="006E3094" w:rsidRDefault="004375AE" w:rsidP="003A7722">
      <w:pPr>
        <w:pStyle w:val="NormalWeb"/>
        <w:shd w:val="clear" w:color="auto" w:fill="FFFFFF"/>
        <w:spacing w:before="0" w:beforeAutospacing="0" w:after="240" w:afterAutospacing="0"/>
        <w:ind w:left="709" w:hanging="709"/>
        <w:rPr>
          <w:rFonts w:ascii="Arial" w:hAnsi="Arial" w:cs="Arial"/>
        </w:rPr>
      </w:pPr>
      <w:r w:rsidRPr="006E3094">
        <w:rPr>
          <w:rFonts w:ascii="Arial" w:hAnsi="Arial" w:cs="Arial"/>
        </w:rPr>
        <w:t xml:space="preserve">1.3 </w:t>
      </w:r>
      <w:r w:rsidR="003A7722">
        <w:rPr>
          <w:rFonts w:ascii="Arial" w:hAnsi="Arial" w:cs="Arial"/>
        </w:rPr>
        <w:tab/>
      </w:r>
      <w:r w:rsidRPr="006E3094">
        <w:rPr>
          <w:rFonts w:ascii="Arial" w:hAnsi="Arial" w:cs="Arial"/>
        </w:rPr>
        <w:t>Improved provision for new parents will contribute towards increasing the diversity of experience, age and background of local authority councillors. It will also assist with retaining experienced councillors-particularly women and making public office more accessible to individuals who might otherwise have felt excluded from it.</w:t>
      </w:r>
    </w:p>
    <w:p w14:paraId="2BB902BE" w14:textId="77777777" w:rsidR="004375AE" w:rsidRPr="006E3094" w:rsidRDefault="004375AE" w:rsidP="004375AE">
      <w:pPr>
        <w:pStyle w:val="Heading2"/>
        <w:numPr>
          <w:ilvl w:val="0"/>
          <w:numId w:val="17"/>
        </w:numPr>
        <w:tabs>
          <w:tab w:val="num" w:pos="360"/>
        </w:tabs>
        <w:spacing w:after="240"/>
        <w:ind w:left="426" w:hanging="426"/>
        <w:rPr>
          <w:rFonts w:ascii="Arial" w:hAnsi="Arial" w:cs="Arial"/>
          <w:szCs w:val="24"/>
        </w:rPr>
      </w:pPr>
      <w:bookmarkStart w:id="1" w:name="_Toc124932226"/>
      <w:r w:rsidRPr="006E3094">
        <w:rPr>
          <w:rFonts w:ascii="Arial" w:hAnsi="Arial" w:cs="Arial"/>
          <w:szCs w:val="24"/>
        </w:rPr>
        <w:t>Leave Provisions of the Policy</w:t>
      </w:r>
      <w:bookmarkEnd w:id="1"/>
    </w:p>
    <w:p w14:paraId="73AB054B" w14:textId="6677B4A6" w:rsidR="004375AE" w:rsidRPr="006E3094" w:rsidRDefault="004375AE" w:rsidP="00466B41">
      <w:pPr>
        <w:spacing w:after="240"/>
        <w:ind w:left="709" w:hanging="709"/>
        <w:jc w:val="both"/>
        <w:rPr>
          <w:rFonts w:ascii="Arial" w:hAnsi="Arial" w:cs="Arial"/>
          <w:szCs w:val="24"/>
        </w:rPr>
      </w:pPr>
      <w:r w:rsidRPr="006E3094">
        <w:rPr>
          <w:rFonts w:ascii="Arial" w:hAnsi="Arial" w:cs="Arial"/>
          <w:szCs w:val="24"/>
        </w:rPr>
        <w:t xml:space="preserve">2.1 </w:t>
      </w:r>
      <w:r w:rsidR="00466B41">
        <w:rPr>
          <w:rFonts w:ascii="Arial" w:hAnsi="Arial" w:cs="Arial"/>
          <w:szCs w:val="24"/>
        </w:rPr>
        <w:tab/>
      </w:r>
      <w:r w:rsidRPr="006E3094">
        <w:rPr>
          <w:rFonts w:ascii="Arial" w:hAnsi="Arial" w:cs="Arial"/>
          <w:szCs w:val="24"/>
        </w:rPr>
        <w:t>Councillors who are the designated carer, are entitled to up to 6 months parental leave from the due date, or date of placement in respect of adoption, with the option to extend up to 52 weeks by agreement.</w:t>
      </w:r>
    </w:p>
    <w:p w14:paraId="02F6F906" w14:textId="2A97ACD4" w:rsidR="004375AE" w:rsidRPr="006E3094" w:rsidRDefault="004375AE" w:rsidP="00466B41">
      <w:pPr>
        <w:spacing w:after="240"/>
        <w:ind w:left="709" w:hanging="709"/>
        <w:jc w:val="both"/>
        <w:rPr>
          <w:rFonts w:ascii="Arial" w:hAnsi="Arial" w:cs="Arial"/>
          <w:szCs w:val="24"/>
        </w:rPr>
      </w:pPr>
      <w:r w:rsidRPr="006E3094">
        <w:rPr>
          <w:rFonts w:ascii="Arial" w:hAnsi="Arial" w:cs="Arial"/>
          <w:szCs w:val="24"/>
        </w:rPr>
        <w:t xml:space="preserve">2.2 </w:t>
      </w:r>
      <w:r w:rsidR="00466B41">
        <w:rPr>
          <w:rFonts w:ascii="Arial" w:hAnsi="Arial" w:cs="Arial"/>
          <w:szCs w:val="24"/>
        </w:rPr>
        <w:tab/>
      </w:r>
      <w:r w:rsidRPr="006E3094">
        <w:rPr>
          <w:rFonts w:ascii="Arial" w:hAnsi="Arial" w:cs="Arial"/>
          <w:szCs w:val="24"/>
        </w:rPr>
        <w:t xml:space="preserve">In addition legal advice has been taken on these policies, and they conform with current requirements      </w:t>
      </w:r>
    </w:p>
    <w:p w14:paraId="57BC0883" w14:textId="77777777" w:rsidR="004375AE" w:rsidRPr="006E3094" w:rsidRDefault="004375AE" w:rsidP="00466B41">
      <w:pPr>
        <w:pStyle w:val="ListParagraph"/>
        <w:numPr>
          <w:ilvl w:val="0"/>
          <w:numId w:val="16"/>
        </w:numPr>
        <w:shd w:val="clear" w:color="auto" w:fill="FFFFFF"/>
        <w:spacing w:after="240" w:line="480" w:lineRule="auto"/>
        <w:ind w:left="1134" w:hanging="425"/>
        <w:jc w:val="both"/>
        <w:outlineLvl w:val="1"/>
        <w:rPr>
          <w:rStyle w:val="Heading3Char"/>
          <w:rFonts w:ascii="Arial" w:hAnsi="Arial" w:cs="Arial"/>
          <w:b w:val="0"/>
          <w:bCs w:val="0"/>
          <w:sz w:val="24"/>
          <w:szCs w:val="24"/>
        </w:rPr>
      </w:pPr>
      <w:bookmarkStart w:id="2" w:name="_Toc120106586"/>
      <w:r w:rsidRPr="006E3094">
        <w:rPr>
          <w:rStyle w:val="Heading3Char"/>
          <w:rFonts w:ascii="Arial" w:hAnsi="Arial" w:cs="Arial"/>
          <w:b w:val="0"/>
          <w:bCs w:val="0"/>
          <w:sz w:val="24"/>
          <w:szCs w:val="24"/>
        </w:rPr>
        <w:t>Leave Periods</w:t>
      </w:r>
      <w:bookmarkEnd w:id="2"/>
    </w:p>
    <w:p w14:paraId="639F5F4F" w14:textId="77777777" w:rsidR="004375AE" w:rsidRPr="006E3094" w:rsidRDefault="004375AE" w:rsidP="004375AE">
      <w:pPr>
        <w:shd w:val="clear" w:color="auto" w:fill="FFFFFF"/>
        <w:spacing w:after="240"/>
        <w:ind w:left="709"/>
        <w:outlineLvl w:val="1"/>
        <w:rPr>
          <w:rFonts w:ascii="Arial" w:hAnsi="Arial" w:cs="Arial"/>
          <w:szCs w:val="24"/>
        </w:rPr>
      </w:pPr>
      <w:bookmarkStart w:id="3" w:name="_Toc120106245"/>
      <w:bookmarkStart w:id="4" w:name="_Toc120106587"/>
      <w:r w:rsidRPr="006E3094">
        <w:rPr>
          <w:rFonts w:ascii="Arial" w:hAnsi="Arial" w:cs="Arial"/>
          <w:szCs w:val="24"/>
        </w:rPr>
        <w:t>Councillors giving birth are entitled to up to 6 months maternity leave from the due date, with the option to extend up to 52 weeks by agreement if required.</w:t>
      </w:r>
      <w:bookmarkEnd w:id="3"/>
      <w:bookmarkEnd w:id="4"/>
    </w:p>
    <w:p w14:paraId="741842BF" w14:textId="77777777" w:rsidR="004375AE" w:rsidRPr="006E3094" w:rsidRDefault="004375AE" w:rsidP="004375AE">
      <w:pPr>
        <w:shd w:val="clear" w:color="auto" w:fill="FFFFFF"/>
        <w:spacing w:after="240"/>
        <w:ind w:left="709"/>
        <w:outlineLvl w:val="1"/>
        <w:rPr>
          <w:rFonts w:ascii="Arial" w:hAnsi="Arial" w:cs="Arial"/>
          <w:szCs w:val="24"/>
        </w:rPr>
      </w:pPr>
      <w:bookmarkStart w:id="5" w:name="_Toc120106246"/>
      <w:bookmarkStart w:id="6" w:name="_Toc120106588"/>
      <w:r w:rsidRPr="006E3094">
        <w:rPr>
          <w:rFonts w:ascii="Arial" w:hAnsi="Arial" w:cs="Arial"/>
          <w:szCs w:val="24"/>
        </w:rPr>
        <w:t>In addition, where the birth is premature, the councillor is entitled to take leave during the period between the date of the birth and the due date in addition to the 6 months’ period. In such cases any leave taken to cover prematurity of 28 days or less shall be deducted from any extension beyond the initial 6 months.</w:t>
      </w:r>
      <w:bookmarkEnd w:id="5"/>
      <w:bookmarkEnd w:id="6"/>
    </w:p>
    <w:p w14:paraId="61C58C8D" w14:textId="77777777" w:rsidR="004375AE" w:rsidRPr="006E3094" w:rsidRDefault="004375AE" w:rsidP="004375AE">
      <w:pPr>
        <w:shd w:val="clear" w:color="auto" w:fill="FFFFFF"/>
        <w:spacing w:after="240"/>
        <w:ind w:left="709"/>
        <w:outlineLvl w:val="1"/>
        <w:rPr>
          <w:rFonts w:ascii="Arial" w:hAnsi="Arial" w:cs="Arial"/>
          <w:szCs w:val="24"/>
        </w:rPr>
      </w:pPr>
      <w:bookmarkStart w:id="7" w:name="_Toc120106247"/>
      <w:bookmarkStart w:id="8" w:name="_Toc120106589"/>
      <w:r w:rsidRPr="006E3094">
        <w:rPr>
          <w:rFonts w:ascii="Arial" w:hAnsi="Arial" w:cs="Arial"/>
          <w:szCs w:val="24"/>
        </w:rPr>
        <w:t>In exceptional circumstances, and only in cases of prematurity of 29 days or more, additional leave may be taken by agreement, and such exceptional leave shall not be deducted from the total 52- week entitlement.</w:t>
      </w:r>
      <w:bookmarkEnd w:id="7"/>
      <w:bookmarkEnd w:id="8"/>
    </w:p>
    <w:p w14:paraId="72ADDE1A" w14:textId="77777777" w:rsidR="004375AE" w:rsidRPr="006E3094" w:rsidRDefault="004375AE" w:rsidP="004375AE">
      <w:pPr>
        <w:shd w:val="clear" w:color="auto" w:fill="FFFFFF"/>
        <w:spacing w:after="240"/>
        <w:ind w:left="709"/>
        <w:outlineLvl w:val="1"/>
        <w:rPr>
          <w:rFonts w:ascii="Arial" w:hAnsi="Arial" w:cs="Arial"/>
          <w:szCs w:val="24"/>
        </w:rPr>
      </w:pPr>
      <w:bookmarkStart w:id="9" w:name="_Toc120106248"/>
      <w:bookmarkStart w:id="10" w:name="_Toc120106590"/>
      <w:r w:rsidRPr="006E3094">
        <w:rPr>
          <w:rFonts w:ascii="Arial" w:hAnsi="Arial" w:cs="Arial"/>
          <w:szCs w:val="24"/>
        </w:rPr>
        <w:t>Councillors shall be entitled to take a minimum of 2 weeks paternity leave following the birth of their child (ren) if they are the biological father or carer of the child as nominated by their partner/spouse.</w:t>
      </w:r>
      <w:bookmarkEnd w:id="9"/>
      <w:bookmarkEnd w:id="10"/>
    </w:p>
    <w:p w14:paraId="132E8655" w14:textId="77777777" w:rsidR="004375AE" w:rsidRPr="006E3094" w:rsidRDefault="004375AE" w:rsidP="004375AE">
      <w:pPr>
        <w:shd w:val="clear" w:color="auto" w:fill="FFFFFF"/>
        <w:spacing w:after="240"/>
        <w:ind w:left="709"/>
        <w:outlineLvl w:val="1"/>
        <w:rPr>
          <w:rFonts w:ascii="Arial" w:hAnsi="Arial" w:cs="Arial"/>
          <w:szCs w:val="24"/>
        </w:rPr>
      </w:pPr>
      <w:bookmarkStart w:id="11" w:name="_Toc120106249"/>
      <w:bookmarkStart w:id="12" w:name="_Toc120106591"/>
      <w:r w:rsidRPr="006E3094">
        <w:rPr>
          <w:rFonts w:ascii="Arial" w:hAnsi="Arial" w:cs="Arial"/>
          <w:szCs w:val="24"/>
        </w:rPr>
        <w:t>A councillor who has made Shared Parental Leave arrangements through their employment is requested to advise the Council of these at the earliest possible opportunity. Every effort will be made to replicate such arrangements in terms of leave from Council.</w:t>
      </w:r>
      <w:bookmarkEnd w:id="11"/>
      <w:bookmarkEnd w:id="12"/>
    </w:p>
    <w:p w14:paraId="354FD84C" w14:textId="77777777" w:rsidR="006471A9" w:rsidRDefault="006471A9">
      <w:pPr>
        <w:spacing w:after="200" w:line="276" w:lineRule="auto"/>
        <w:rPr>
          <w:rFonts w:ascii="Arial" w:hAnsi="Arial" w:cs="Arial"/>
          <w:szCs w:val="24"/>
        </w:rPr>
      </w:pPr>
      <w:bookmarkStart w:id="13" w:name="_Toc120106250"/>
      <w:bookmarkStart w:id="14" w:name="_Toc120106592"/>
      <w:r>
        <w:rPr>
          <w:rFonts w:ascii="Arial" w:hAnsi="Arial" w:cs="Arial"/>
          <w:szCs w:val="24"/>
        </w:rPr>
        <w:br w:type="page"/>
      </w:r>
    </w:p>
    <w:p w14:paraId="7AE41A28" w14:textId="2C28D3BE" w:rsidR="004375AE" w:rsidRPr="006E3094" w:rsidRDefault="004375AE" w:rsidP="004375AE">
      <w:pPr>
        <w:shd w:val="clear" w:color="auto" w:fill="FFFFFF"/>
        <w:spacing w:after="240"/>
        <w:ind w:left="709"/>
        <w:outlineLvl w:val="1"/>
        <w:rPr>
          <w:rFonts w:ascii="Arial" w:hAnsi="Arial" w:cs="Arial"/>
          <w:szCs w:val="24"/>
        </w:rPr>
      </w:pPr>
      <w:r w:rsidRPr="006E3094">
        <w:rPr>
          <w:rFonts w:ascii="Arial" w:hAnsi="Arial" w:cs="Arial"/>
          <w:szCs w:val="24"/>
        </w:rPr>
        <w:lastRenderedPageBreak/>
        <w:t>Where both parents are councillors leave may be shared up to a maximum of 24 weeks for the first six months and 26 weeks for any leave agreed thereafter, up to a maximum of 50 weeks. Special and exceptional arrangements may be made in cases of prematurity.</w:t>
      </w:r>
      <w:bookmarkEnd w:id="13"/>
      <w:bookmarkEnd w:id="14"/>
    </w:p>
    <w:p w14:paraId="1BCC61FA" w14:textId="77777777" w:rsidR="004375AE" w:rsidRPr="006E3094" w:rsidRDefault="004375AE" w:rsidP="004375AE">
      <w:pPr>
        <w:shd w:val="clear" w:color="auto" w:fill="FFFFFF"/>
        <w:spacing w:after="240"/>
        <w:ind w:left="709"/>
        <w:jc w:val="both"/>
        <w:outlineLvl w:val="1"/>
        <w:rPr>
          <w:rFonts w:ascii="Arial" w:hAnsi="Arial" w:cs="Arial"/>
          <w:szCs w:val="24"/>
        </w:rPr>
      </w:pPr>
      <w:bookmarkStart w:id="15" w:name="_Toc120106251"/>
      <w:bookmarkStart w:id="16" w:name="_Toc120106593"/>
      <w:r w:rsidRPr="006E3094">
        <w:rPr>
          <w:rFonts w:ascii="Arial" w:hAnsi="Arial" w:cs="Arial"/>
          <w:szCs w:val="24"/>
        </w:rPr>
        <w:t>A councillor who adopts a child through an approved adoption agency shall be entitled to take up to six months adoption leave from the date of placement, with the option to extend up to 52 weeks by agreement if required.</w:t>
      </w:r>
      <w:bookmarkEnd w:id="15"/>
      <w:bookmarkEnd w:id="16"/>
    </w:p>
    <w:p w14:paraId="0AD76799" w14:textId="77777777" w:rsidR="004375AE" w:rsidRPr="006E3094" w:rsidRDefault="004375AE" w:rsidP="004375AE">
      <w:pPr>
        <w:shd w:val="clear" w:color="auto" w:fill="FFFFFF"/>
        <w:spacing w:after="240"/>
        <w:ind w:left="709"/>
        <w:jc w:val="both"/>
        <w:outlineLvl w:val="1"/>
        <w:rPr>
          <w:rFonts w:ascii="Arial" w:hAnsi="Arial" w:cs="Arial"/>
          <w:szCs w:val="24"/>
        </w:rPr>
      </w:pPr>
      <w:bookmarkStart w:id="17" w:name="_Toc120106252"/>
      <w:bookmarkStart w:id="18" w:name="_Toc120106594"/>
      <w:r w:rsidRPr="006E3094">
        <w:rPr>
          <w:rFonts w:ascii="Arial" w:hAnsi="Arial" w:cs="Arial"/>
          <w:szCs w:val="24"/>
        </w:rPr>
        <w:t>Any councillor who takes maternity, shared parental or adoption leave retains their legal duty under the Local Government Act 1972 to attend a meeting of the Council within a six-month period unless the Council Meeting agrees to an extended leave of absence prior to the expiration of that six- month period.</w:t>
      </w:r>
      <w:bookmarkEnd w:id="17"/>
      <w:bookmarkEnd w:id="18"/>
    </w:p>
    <w:p w14:paraId="04AE1FC5" w14:textId="77777777" w:rsidR="004375AE" w:rsidRPr="006E3094" w:rsidRDefault="004375AE" w:rsidP="004375AE">
      <w:pPr>
        <w:shd w:val="clear" w:color="auto" w:fill="FFFFFF"/>
        <w:spacing w:after="240"/>
        <w:ind w:left="709"/>
        <w:jc w:val="both"/>
        <w:outlineLvl w:val="1"/>
        <w:rPr>
          <w:rFonts w:ascii="Arial" w:hAnsi="Arial" w:cs="Arial"/>
          <w:szCs w:val="24"/>
        </w:rPr>
      </w:pPr>
      <w:bookmarkStart w:id="19" w:name="_Toc120106253"/>
      <w:bookmarkStart w:id="20" w:name="_Toc120106595"/>
      <w:r w:rsidRPr="006E3094">
        <w:rPr>
          <w:rFonts w:ascii="Arial" w:hAnsi="Arial" w:cs="Arial"/>
          <w:szCs w:val="24"/>
        </w:rPr>
        <w:t>Any councillor intending to take maternity, paternity, shared parental or adoption leave will be responsible for ensuring that they comply with the relevant notice requirements of the Council, both in terms of the point at which the leave starts and the point at which they return.</w:t>
      </w:r>
      <w:bookmarkEnd w:id="19"/>
      <w:bookmarkEnd w:id="20"/>
    </w:p>
    <w:p w14:paraId="27056B1C" w14:textId="77777777" w:rsidR="004375AE" w:rsidRPr="006E3094" w:rsidRDefault="004375AE" w:rsidP="004375AE">
      <w:pPr>
        <w:shd w:val="clear" w:color="auto" w:fill="FFFFFF"/>
        <w:spacing w:after="240"/>
        <w:ind w:left="709"/>
        <w:jc w:val="both"/>
        <w:outlineLvl w:val="1"/>
        <w:rPr>
          <w:rFonts w:ascii="Arial" w:hAnsi="Arial" w:cs="Arial"/>
          <w:szCs w:val="24"/>
        </w:rPr>
      </w:pPr>
      <w:bookmarkStart w:id="21" w:name="_Toc120106254"/>
      <w:bookmarkStart w:id="22" w:name="_Toc120106596"/>
      <w:r w:rsidRPr="006E3094">
        <w:rPr>
          <w:rFonts w:ascii="Arial" w:hAnsi="Arial" w:cs="Arial"/>
          <w:szCs w:val="24"/>
        </w:rPr>
        <w:t>Any councillor taking leave should ensure that they respond to reasonable requests for information as promptly as possible, and that they keep officers and colleagues informed and updated in relation to intended dates of return and requests for extension of leave.</w:t>
      </w:r>
      <w:bookmarkEnd w:id="21"/>
      <w:bookmarkEnd w:id="22"/>
    </w:p>
    <w:p w14:paraId="15EAE0E6" w14:textId="77777777" w:rsidR="004375AE" w:rsidRPr="006E3094" w:rsidRDefault="004375AE" w:rsidP="004375AE">
      <w:pPr>
        <w:pStyle w:val="Heading2"/>
        <w:numPr>
          <w:ilvl w:val="0"/>
          <w:numId w:val="17"/>
        </w:numPr>
        <w:tabs>
          <w:tab w:val="num" w:pos="360"/>
        </w:tabs>
        <w:spacing w:after="240"/>
        <w:ind w:left="426" w:hanging="426"/>
        <w:rPr>
          <w:rStyle w:val="Heading3Char"/>
          <w:rFonts w:ascii="Arial" w:hAnsi="Arial" w:cs="Arial"/>
          <w:sz w:val="24"/>
          <w:szCs w:val="24"/>
        </w:rPr>
      </w:pPr>
      <w:bookmarkStart w:id="23" w:name="_Toc120106597"/>
      <w:bookmarkStart w:id="24" w:name="_Toc124932227"/>
      <w:r w:rsidRPr="006E3094">
        <w:rPr>
          <w:rStyle w:val="Heading3Char"/>
          <w:rFonts w:ascii="Arial" w:hAnsi="Arial" w:cs="Arial"/>
          <w:sz w:val="24"/>
          <w:szCs w:val="24"/>
        </w:rPr>
        <w:t>Basic Allowance</w:t>
      </w:r>
      <w:bookmarkEnd w:id="23"/>
      <w:r w:rsidRPr="006E3094">
        <w:rPr>
          <w:rStyle w:val="Heading3Char"/>
          <w:rFonts w:ascii="Arial" w:hAnsi="Arial" w:cs="Arial"/>
          <w:sz w:val="24"/>
          <w:szCs w:val="24"/>
        </w:rPr>
        <w:t xml:space="preserve"> </w:t>
      </w:r>
      <w:r w:rsidRPr="006E3094">
        <w:rPr>
          <w:rFonts w:ascii="Arial" w:eastAsiaTheme="majorEastAsia" w:hAnsi="Arial" w:cs="Arial"/>
          <w:szCs w:val="24"/>
        </w:rPr>
        <w:t>and Special Responsibility Allowances (SRA’s) During Parental Leave</w:t>
      </w:r>
      <w:bookmarkEnd w:id="24"/>
    </w:p>
    <w:p w14:paraId="6EC29538" w14:textId="253580B7" w:rsidR="004375AE" w:rsidRPr="006E3094" w:rsidRDefault="004375AE" w:rsidP="001E3DD4">
      <w:pPr>
        <w:shd w:val="clear" w:color="auto" w:fill="FFFFFF"/>
        <w:spacing w:after="240"/>
        <w:ind w:left="709" w:hanging="709"/>
        <w:outlineLvl w:val="1"/>
        <w:rPr>
          <w:rFonts w:ascii="Arial" w:hAnsi="Arial" w:cs="Arial"/>
          <w:szCs w:val="24"/>
        </w:rPr>
      </w:pPr>
      <w:bookmarkStart w:id="25" w:name="_Toc120106256"/>
      <w:bookmarkStart w:id="26" w:name="_Toc120106598"/>
      <w:r w:rsidRPr="006E3094">
        <w:rPr>
          <w:rFonts w:ascii="Arial" w:hAnsi="Arial" w:cs="Arial"/>
          <w:szCs w:val="24"/>
        </w:rPr>
        <w:t xml:space="preserve">3.1 </w:t>
      </w:r>
      <w:r w:rsidR="001E3DD4">
        <w:rPr>
          <w:rFonts w:ascii="Arial" w:hAnsi="Arial" w:cs="Arial"/>
          <w:szCs w:val="24"/>
        </w:rPr>
        <w:tab/>
      </w:r>
      <w:r w:rsidRPr="006E3094">
        <w:rPr>
          <w:rFonts w:ascii="Arial" w:hAnsi="Arial" w:cs="Arial"/>
          <w:szCs w:val="24"/>
        </w:rPr>
        <w:t>All councillors shall continue to receive their Basic Allowance in full whilst on maternity, paternity, or adoption leave.</w:t>
      </w:r>
      <w:bookmarkEnd w:id="25"/>
      <w:bookmarkEnd w:id="26"/>
    </w:p>
    <w:p w14:paraId="39E371FE" w14:textId="77777777" w:rsidR="004375AE" w:rsidRPr="006E3094" w:rsidRDefault="004375AE" w:rsidP="001E3DD4">
      <w:pPr>
        <w:pStyle w:val="ListParagraph"/>
        <w:numPr>
          <w:ilvl w:val="0"/>
          <w:numId w:val="16"/>
        </w:numPr>
        <w:shd w:val="clear" w:color="auto" w:fill="FFFFFF"/>
        <w:spacing w:after="240"/>
        <w:ind w:left="1134" w:hanging="425"/>
        <w:jc w:val="both"/>
        <w:outlineLvl w:val="1"/>
        <w:rPr>
          <w:rStyle w:val="Heading3Char"/>
          <w:rFonts w:ascii="Arial" w:hAnsi="Arial" w:cs="Arial"/>
          <w:b w:val="0"/>
          <w:bCs w:val="0"/>
          <w:sz w:val="24"/>
          <w:szCs w:val="24"/>
        </w:rPr>
      </w:pPr>
      <w:bookmarkStart w:id="27" w:name="_Toc120106599"/>
      <w:r w:rsidRPr="006E3094">
        <w:rPr>
          <w:rStyle w:val="Heading3Char"/>
          <w:rFonts w:ascii="Arial" w:hAnsi="Arial" w:cs="Arial"/>
          <w:b w:val="0"/>
          <w:bCs w:val="0"/>
          <w:sz w:val="24"/>
          <w:szCs w:val="24"/>
        </w:rPr>
        <w:t>Special Responsibility Allowances</w:t>
      </w:r>
      <w:bookmarkEnd w:id="27"/>
    </w:p>
    <w:p w14:paraId="6598DF6F" w14:textId="77777777" w:rsidR="004375AE" w:rsidRPr="006E3094" w:rsidRDefault="004375AE" w:rsidP="004375AE">
      <w:pPr>
        <w:shd w:val="clear" w:color="auto" w:fill="FFFFFF"/>
        <w:spacing w:after="240"/>
        <w:ind w:left="709"/>
        <w:jc w:val="both"/>
        <w:outlineLvl w:val="1"/>
        <w:rPr>
          <w:rFonts w:ascii="Arial" w:hAnsi="Arial" w:cs="Arial"/>
          <w:szCs w:val="24"/>
        </w:rPr>
      </w:pPr>
      <w:bookmarkStart w:id="28" w:name="_Toc120106258"/>
      <w:bookmarkStart w:id="29" w:name="_Toc120106600"/>
      <w:r w:rsidRPr="006E3094">
        <w:rPr>
          <w:rFonts w:ascii="Arial" w:hAnsi="Arial" w:cs="Arial"/>
          <w:szCs w:val="24"/>
        </w:rPr>
        <w:t>Councillors entitled to a Special Responsibility Allowance shall continue to receive their allowance in full in the case of maternity, paternity, shared parental or adoption leave.</w:t>
      </w:r>
      <w:bookmarkEnd w:id="28"/>
      <w:bookmarkEnd w:id="29"/>
    </w:p>
    <w:p w14:paraId="34C08E13" w14:textId="77777777" w:rsidR="004375AE" w:rsidRPr="006E3094" w:rsidRDefault="004375AE" w:rsidP="004375AE">
      <w:pPr>
        <w:shd w:val="clear" w:color="auto" w:fill="FFFFFF"/>
        <w:spacing w:after="240"/>
        <w:ind w:left="709"/>
        <w:jc w:val="both"/>
        <w:outlineLvl w:val="1"/>
        <w:rPr>
          <w:rFonts w:ascii="Arial" w:hAnsi="Arial" w:cs="Arial"/>
          <w:szCs w:val="24"/>
        </w:rPr>
      </w:pPr>
      <w:bookmarkStart w:id="30" w:name="_Toc120106259"/>
      <w:bookmarkStart w:id="31" w:name="_Toc120106601"/>
      <w:r w:rsidRPr="006E3094">
        <w:rPr>
          <w:rFonts w:ascii="Arial" w:hAnsi="Arial" w:cs="Arial"/>
          <w:szCs w:val="24"/>
        </w:rPr>
        <w:t>Where a replacement is appointed to cover the period of absence that person shall receive an SRA on a pro-rata basis for the period of the temporary appointment.</w:t>
      </w:r>
      <w:bookmarkEnd w:id="30"/>
      <w:bookmarkEnd w:id="31"/>
    </w:p>
    <w:p w14:paraId="5A174631" w14:textId="77777777" w:rsidR="004375AE" w:rsidRPr="006E3094" w:rsidRDefault="004375AE" w:rsidP="004375AE">
      <w:pPr>
        <w:shd w:val="clear" w:color="auto" w:fill="FFFFFF"/>
        <w:spacing w:after="240"/>
        <w:ind w:left="709"/>
        <w:jc w:val="both"/>
        <w:outlineLvl w:val="1"/>
        <w:rPr>
          <w:rFonts w:ascii="Arial" w:hAnsi="Arial" w:cs="Arial"/>
          <w:szCs w:val="24"/>
        </w:rPr>
      </w:pPr>
      <w:bookmarkStart w:id="32" w:name="_Toc120106260"/>
      <w:bookmarkStart w:id="33" w:name="_Toc120106602"/>
      <w:r w:rsidRPr="006E3094">
        <w:rPr>
          <w:rFonts w:ascii="Arial" w:hAnsi="Arial" w:cs="Arial"/>
          <w:szCs w:val="24"/>
        </w:rPr>
        <w:t>The payment of Special Responsibility Allowances, whether to the primary SRA holder or a replacement, during a period of maternity, paternity, shared parental or adoption leave shall continue for a period of six months, or until the date of the next Annual Meeting of the Council, or until the date when the member taking leave is up for election (whichever is soonest). At such a point, the position will be reviewed, and will be subject to a possible extension for a further six- month period.</w:t>
      </w:r>
      <w:bookmarkEnd w:id="32"/>
      <w:bookmarkEnd w:id="33"/>
    </w:p>
    <w:p w14:paraId="49ECB718" w14:textId="77777777" w:rsidR="004375AE" w:rsidRPr="006E3094" w:rsidRDefault="004375AE" w:rsidP="004375AE">
      <w:pPr>
        <w:shd w:val="clear" w:color="auto" w:fill="FFFFFF"/>
        <w:spacing w:after="240"/>
        <w:ind w:left="709"/>
        <w:jc w:val="both"/>
        <w:outlineLvl w:val="1"/>
        <w:rPr>
          <w:rFonts w:ascii="Arial" w:hAnsi="Arial" w:cs="Arial"/>
          <w:szCs w:val="24"/>
        </w:rPr>
      </w:pPr>
      <w:bookmarkStart w:id="34" w:name="_Toc120106261"/>
      <w:bookmarkStart w:id="35" w:name="_Toc120106603"/>
      <w:r w:rsidRPr="006E3094">
        <w:rPr>
          <w:rFonts w:ascii="Arial" w:hAnsi="Arial" w:cs="Arial"/>
          <w:szCs w:val="24"/>
        </w:rPr>
        <w:t>Should a Member appointed to replace the Member on maternity, paternity, shared parental or adoption leave already hold a remunerated position, the ordinary rules relating to payment of more than two Special Responsibility Allowances shall apply.</w:t>
      </w:r>
      <w:bookmarkEnd w:id="34"/>
      <w:bookmarkEnd w:id="35"/>
    </w:p>
    <w:p w14:paraId="7EC1955F" w14:textId="77777777" w:rsidR="006471A9" w:rsidRDefault="006471A9">
      <w:pPr>
        <w:spacing w:after="200" w:line="276" w:lineRule="auto"/>
        <w:rPr>
          <w:rFonts w:ascii="Arial" w:hAnsi="Arial" w:cs="Arial"/>
          <w:szCs w:val="24"/>
        </w:rPr>
      </w:pPr>
      <w:bookmarkStart w:id="36" w:name="_Toc120106262"/>
      <w:bookmarkStart w:id="37" w:name="_Toc120106604"/>
      <w:r>
        <w:rPr>
          <w:rFonts w:ascii="Arial" w:hAnsi="Arial" w:cs="Arial"/>
          <w:szCs w:val="24"/>
        </w:rPr>
        <w:br w:type="page"/>
      </w:r>
    </w:p>
    <w:p w14:paraId="1938DFC6" w14:textId="53299EE5" w:rsidR="004375AE" w:rsidRPr="006E3094" w:rsidRDefault="004375AE" w:rsidP="004375AE">
      <w:pPr>
        <w:shd w:val="clear" w:color="auto" w:fill="FFFFFF"/>
        <w:tabs>
          <w:tab w:val="left" w:pos="1418"/>
        </w:tabs>
        <w:spacing w:after="240"/>
        <w:ind w:left="709"/>
        <w:jc w:val="both"/>
        <w:outlineLvl w:val="1"/>
        <w:rPr>
          <w:rFonts w:ascii="Arial" w:hAnsi="Arial" w:cs="Arial"/>
          <w:szCs w:val="24"/>
        </w:rPr>
      </w:pPr>
      <w:r w:rsidRPr="006E3094">
        <w:rPr>
          <w:rFonts w:ascii="Arial" w:hAnsi="Arial" w:cs="Arial"/>
          <w:szCs w:val="24"/>
        </w:rPr>
        <w:lastRenderedPageBreak/>
        <w:t>Unless the Member taking leave is removed from their post at an Annual General Meeting of the Council whilst on leave, or unless the Party to which they belong loses control of the Council during their leave period, they shall return at the end of their leave period to the same post, or to an alternative post with equivalent status and remuneration which they held before the leave began.</w:t>
      </w:r>
      <w:bookmarkEnd w:id="36"/>
      <w:bookmarkEnd w:id="37"/>
    </w:p>
    <w:p w14:paraId="35ED706B" w14:textId="77777777" w:rsidR="004375AE" w:rsidRPr="006E3094" w:rsidRDefault="004375AE" w:rsidP="004375AE">
      <w:pPr>
        <w:pStyle w:val="Heading2"/>
        <w:numPr>
          <w:ilvl w:val="0"/>
          <w:numId w:val="17"/>
        </w:numPr>
        <w:tabs>
          <w:tab w:val="num" w:pos="360"/>
        </w:tabs>
        <w:spacing w:after="240"/>
        <w:ind w:left="426" w:hanging="426"/>
        <w:rPr>
          <w:rStyle w:val="Heading3Char"/>
          <w:rFonts w:ascii="Arial" w:hAnsi="Arial" w:cs="Arial"/>
          <w:sz w:val="24"/>
          <w:szCs w:val="24"/>
        </w:rPr>
      </w:pPr>
      <w:bookmarkStart w:id="38" w:name="_Toc120106605"/>
      <w:bookmarkStart w:id="39" w:name="_Toc124932228"/>
      <w:r w:rsidRPr="006E3094">
        <w:rPr>
          <w:rStyle w:val="Heading3Char"/>
          <w:rFonts w:ascii="Arial" w:hAnsi="Arial" w:cs="Arial"/>
          <w:sz w:val="24"/>
          <w:szCs w:val="24"/>
        </w:rPr>
        <w:t>Resigning from Office and Elections</w:t>
      </w:r>
      <w:bookmarkEnd w:id="38"/>
      <w:bookmarkEnd w:id="39"/>
    </w:p>
    <w:p w14:paraId="70FE8944" w14:textId="56878EAB" w:rsidR="004375AE" w:rsidRPr="006E3094" w:rsidRDefault="004375AE" w:rsidP="001E3DD4">
      <w:pPr>
        <w:shd w:val="clear" w:color="auto" w:fill="FFFFFF"/>
        <w:spacing w:after="240"/>
        <w:ind w:left="709" w:hanging="709"/>
        <w:outlineLvl w:val="1"/>
        <w:rPr>
          <w:rFonts w:ascii="Arial" w:hAnsi="Arial" w:cs="Arial"/>
          <w:szCs w:val="24"/>
        </w:rPr>
      </w:pPr>
      <w:bookmarkStart w:id="40" w:name="_Toc120106264"/>
      <w:bookmarkStart w:id="41" w:name="_Toc120106606"/>
      <w:r w:rsidRPr="006E3094">
        <w:rPr>
          <w:rFonts w:ascii="Arial" w:hAnsi="Arial" w:cs="Arial"/>
          <w:szCs w:val="24"/>
        </w:rPr>
        <w:t>4.1</w:t>
      </w:r>
      <w:r w:rsidR="001E3DD4">
        <w:rPr>
          <w:rFonts w:ascii="Arial" w:hAnsi="Arial" w:cs="Arial"/>
          <w:szCs w:val="24"/>
        </w:rPr>
        <w:tab/>
      </w:r>
      <w:r w:rsidRPr="006E3094">
        <w:rPr>
          <w:rFonts w:ascii="Arial" w:hAnsi="Arial" w:cs="Arial"/>
          <w:szCs w:val="24"/>
        </w:rPr>
        <w:t xml:space="preserve"> If a member decides not to return at the end of their maternity, paternity, shared parental or adoption leave they must notify the Council at the earliest possible opportunity. All allowances will cease from the effective resignation date.</w:t>
      </w:r>
      <w:bookmarkEnd w:id="40"/>
      <w:bookmarkEnd w:id="41"/>
    </w:p>
    <w:p w14:paraId="6FE4F215" w14:textId="21C54F4A" w:rsidR="004375AE" w:rsidRPr="006E3094" w:rsidRDefault="004375AE" w:rsidP="001E3DD4">
      <w:pPr>
        <w:shd w:val="clear" w:color="auto" w:fill="FFFFFF"/>
        <w:spacing w:after="240"/>
        <w:ind w:left="709" w:hanging="709"/>
        <w:jc w:val="both"/>
        <w:outlineLvl w:val="1"/>
        <w:rPr>
          <w:rFonts w:ascii="Arial" w:hAnsi="Arial" w:cs="Arial"/>
          <w:szCs w:val="24"/>
        </w:rPr>
      </w:pPr>
      <w:bookmarkStart w:id="42" w:name="_Toc120106265"/>
      <w:bookmarkStart w:id="43" w:name="_Toc120106607"/>
      <w:r w:rsidRPr="006E3094">
        <w:rPr>
          <w:rFonts w:ascii="Arial" w:hAnsi="Arial" w:cs="Arial"/>
          <w:szCs w:val="24"/>
        </w:rPr>
        <w:t xml:space="preserve">4.2 </w:t>
      </w:r>
      <w:r w:rsidR="001E3DD4">
        <w:rPr>
          <w:rFonts w:ascii="Arial" w:hAnsi="Arial" w:cs="Arial"/>
          <w:szCs w:val="24"/>
        </w:rPr>
        <w:tab/>
      </w:r>
      <w:r w:rsidRPr="006E3094">
        <w:rPr>
          <w:rFonts w:ascii="Arial" w:hAnsi="Arial" w:cs="Arial"/>
          <w:szCs w:val="24"/>
        </w:rPr>
        <w:t>If an election is held during the Member’s maternity, paternity, shared parental or adoption leave and they are not re-elected, or decide not to stand for re-election, their basic allowance and SRA if appropriate will cease from the Monday after the election date when they would technically leave office.</w:t>
      </w:r>
      <w:bookmarkEnd w:id="42"/>
      <w:bookmarkEnd w:id="43"/>
    </w:p>
    <w:p w14:paraId="3D27FD8D" w14:textId="77777777" w:rsidR="004375AE" w:rsidRPr="006E3094" w:rsidRDefault="004375AE" w:rsidP="004375AE">
      <w:pPr>
        <w:pStyle w:val="Heading2"/>
        <w:numPr>
          <w:ilvl w:val="0"/>
          <w:numId w:val="17"/>
        </w:numPr>
        <w:tabs>
          <w:tab w:val="num" w:pos="360"/>
        </w:tabs>
        <w:spacing w:after="240"/>
        <w:ind w:left="426" w:hanging="426"/>
        <w:rPr>
          <w:rFonts w:ascii="Arial" w:hAnsi="Arial" w:cs="Arial"/>
          <w:szCs w:val="24"/>
        </w:rPr>
      </w:pPr>
      <w:bookmarkStart w:id="44" w:name="_Toc124932229"/>
      <w:r w:rsidRPr="006E3094">
        <w:rPr>
          <w:rFonts w:ascii="Arial" w:hAnsi="Arial" w:cs="Arial"/>
          <w:szCs w:val="24"/>
        </w:rPr>
        <w:t>Ward Duties</w:t>
      </w:r>
      <w:bookmarkEnd w:id="44"/>
    </w:p>
    <w:p w14:paraId="4236CFAE" w14:textId="14DF309A" w:rsidR="004375AE" w:rsidRPr="006E3094" w:rsidRDefault="004375AE" w:rsidP="001E3DD4">
      <w:pPr>
        <w:spacing w:after="240"/>
        <w:ind w:left="709" w:hanging="709"/>
        <w:rPr>
          <w:rFonts w:ascii="Arial" w:hAnsi="Arial" w:cs="Arial"/>
          <w:szCs w:val="24"/>
        </w:rPr>
      </w:pPr>
      <w:r w:rsidRPr="006E3094">
        <w:rPr>
          <w:rFonts w:ascii="Arial" w:hAnsi="Arial" w:cs="Arial"/>
          <w:szCs w:val="24"/>
        </w:rPr>
        <w:t xml:space="preserve">5.1 </w:t>
      </w:r>
      <w:r w:rsidR="001E3DD4">
        <w:rPr>
          <w:rFonts w:ascii="Arial" w:hAnsi="Arial" w:cs="Arial"/>
          <w:szCs w:val="24"/>
        </w:rPr>
        <w:tab/>
      </w:r>
      <w:r w:rsidRPr="006E3094">
        <w:rPr>
          <w:rFonts w:ascii="Arial" w:hAnsi="Arial" w:cs="Arial"/>
          <w:szCs w:val="24"/>
        </w:rPr>
        <w:t xml:space="preserve">Councillors who take parental leave will be able to nominate another councillor to deal with local issues in their Ward. It will be the responsibility of the councillor to hold discussions with their preferred nomination to arrange this. Where this hasn’t been possible, the councillor taking parental leave will need to raise this with their Political Group Leader. </w:t>
      </w:r>
    </w:p>
    <w:p w14:paraId="4BCA2EA9" w14:textId="164F5AE4" w:rsidR="004375AE" w:rsidRPr="006E3094" w:rsidRDefault="004375AE" w:rsidP="001E3DD4">
      <w:pPr>
        <w:spacing w:after="240"/>
        <w:ind w:left="709" w:hanging="709"/>
        <w:rPr>
          <w:rFonts w:ascii="Arial" w:hAnsi="Arial" w:cs="Arial"/>
          <w:szCs w:val="24"/>
        </w:rPr>
      </w:pPr>
      <w:r w:rsidRPr="006E3094">
        <w:rPr>
          <w:rFonts w:ascii="Arial" w:hAnsi="Arial" w:cs="Arial"/>
          <w:szCs w:val="24"/>
        </w:rPr>
        <w:t xml:space="preserve">5.2 </w:t>
      </w:r>
      <w:r w:rsidR="001E3DD4">
        <w:rPr>
          <w:rFonts w:ascii="Arial" w:hAnsi="Arial" w:cs="Arial"/>
          <w:szCs w:val="24"/>
        </w:rPr>
        <w:tab/>
      </w:r>
      <w:r w:rsidRPr="006E3094">
        <w:rPr>
          <w:rFonts w:ascii="Arial" w:hAnsi="Arial" w:cs="Arial"/>
          <w:szCs w:val="24"/>
        </w:rPr>
        <w:t>Where a councillor has limited alternatives to nominate due to low political representation, the Leader will decide with the member the most appropriate way in which their ward duties can be covered.</w:t>
      </w:r>
    </w:p>
    <w:p w14:paraId="266CEB2E" w14:textId="4BA72265" w:rsidR="004375AE" w:rsidRPr="006E3094" w:rsidRDefault="004375AE" w:rsidP="001E3DD4">
      <w:pPr>
        <w:spacing w:after="240"/>
        <w:ind w:left="709" w:hanging="709"/>
        <w:rPr>
          <w:rFonts w:ascii="Arial" w:hAnsi="Arial" w:cs="Arial"/>
          <w:szCs w:val="24"/>
        </w:rPr>
      </w:pPr>
      <w:r w:rsidRPr="006E3094">
        <w:rPr>
          <w:rFonts w:ascii="Arial" w:hAnsi="Arial" w:cs="Arial"/>
          <w:szCs w:val="24"/>
        </w:rPr>
        <w:t xml:space="preserve">5.3 </w:t>
      </w:r>
      <w:r w:rsidR="001E3DD4">
        <w:rPr>
          <w:rFonts w:ascii="Arial" w:hAnsi="Arial" w:cs="Arial"/>
          <w:szCs w:val="24"/>
        </w:rPr>
        <w:tab/>
      </w:r>
      <w:r w:rsidRPr="006E3094">
        <w:rPr>
          <w:rFonts w:ascii="Arial" w:hAnsi="Arial" w:cs="Arial"/>
          <w:szCs w:val="24"/>
        </w:rPr>
        <w:t xml:space="preserve">Councillors are responsible for putting an out of office message redirecting queries to a designated councillor. However, if they still wish to respond to emails/correspondence whilst taking parental leave, they are at liberty to undertake this activity. </w:t>
      </w:r>
    </w:p>
    <w:p w14:paraId="3B86F8C3" w14:textId="6A872ECF" w:rsidR="004375AE" w:rsidRPr="006E3094" w:rsidRDefault="004375AE" w:rsidP="001E3DD4">
      <w:pPr>
        <w:spacing w:after="240"/>
        <w:ind w:left="709" w:hanging="709"/>
        <w:rPr>
          <w:rFonts w:ascii="Arial" w:hAnsi="Arial" w:cs="Arial"/>
          <w:szCs w:val="24"/>
        </w:rPr>
      </w:pPr>
      <w:r w:rsidRPr="006E3094">
        <w:rPr>
          <w:rFonts w:ascii="Arial" w:hAnsi="Arial" w:cs="Arial"/>
          <w:szCs w:val="24"/>
        </w:rPr>
        <w:t xml:space="preserve">5.4 </w:t>
      </w:r>
      <w:r w:rsidR="001E3DD4">
        <w:rPr>
          <w:rFonts w:ascii="Arial" w:hAnsi="Arial" w:cs="Arial"/>
          <w:szCs w:val="24"/>
        </w:rPr>
        <w:tab/>
      </w:r>
      <w:r w:rsidRPr="006E3094">
        <w:rPr>
          <w:rFonts w:ascii="Arial" w:hAnsi="Arial" w:cs="Arial"/>
          <w:szCs w:val="24"/>
        </w:rPr>
        <w:t xml:space="preserve">Committee Services will provide help and advice where appropriate and arrange for officers in service areas to respond to enquiries. </w:t>
      </w:r>
    </w:p>
    <w:p w14:paraId="44021B65" w14:textId="77777777" w:rsidR="004375AE" w:rsidRPr="006E3094" w:rsidRDefault="004375AE" w:rsidP="004375AE">
      <w:pPr>
        <w:spacing w:after="240"/>
        <w:rPr>
          <w:rFonts w:ascii="Arial" w:hAnsi="Arial" w:cs="Arial"/>
          <w:b/>
          <w:bCs/>
          <w:szCs w:val="24"/>
        </w:rPr>
      </w:pPr>
      <w:r w:rsidRPr="006E3094">
        <w:rPr>
          <w:rFonts w:ascii="Arial" w:hAnsi="Arial" w:cs="Arial"/>
          <w:b/>
          <w:bCs/>
          <w:szCs w:val="24"/>
        </w:rPr>
        <w:t>6. Parental Bereavement Leave (miscarriage or still birth)</w:t>
      </w:r>
    </w:p>
    <w:p w14:paraId="1FE1C144" w14:textId="5CCC6CF2" w:rsidR="004375AE" w:rsidRPr="006E3094" w:rsidRDefault="004375AE" w:rsidP="001E3DD4">
      <w:pPr>
        <w:pStyle w:val="NormalWeb"/>
        <w:ind w:left="709" w:hanging="709"/>
        <w:rPr>
          <w:rFonts w:ascii="Arial" w:hAnsi="Arial" w:cs="Arial"/>
          <w:color w:val="000000"/>
        </w:rPr>
      </w:pPr>
      <w:r w:rsidRPr="006E3094">
        <w:rPr>
          <w:rFonts w:ascii="Arial" w:hAnsi="Arial" w:cs="Arial"/>
          <w:color w:val="000000"/>
        </w:rPr>
        <w:t xml:space="preserve">6.1 </w:t>
      </w:r>
      <w:r w:rsidR="001E3DD4">
        <w:rPr>
          <w:rFonts w:ascii="Arial" w:hAnsi="Arial" w:cs="Arial"/>
          <w:color w:val="000000"/>
        </w:rPr>
        <w:tab/>
      </w:r>
      <w:r w:rsidRPr="006E3094">
        <w:rPr>
          <w:rFonts w:ascii="Arial" w:hAnsi="Arial" w:cs="Arial"/>
          <w:color w:val="000000"/>
        </w:rPr>
        <w:t>A premature birth is defined as any birth which takes place before the 37th week of pregnancy. Neo-natal means “relating to new-born children”. A child is classed as a neonate from their birth until the 28th day after their Expected Due Date.</w:t>
      </w:r>
    </w:p>
    <w:p w14:paraId="32C023CC" w14:textId="426E966C" w:rsidR="004375AE" w:rsidRPr="006E3094" w:rsidRDefault="004375AE" w:rsidP="001E3DD4">
      <w:pPr>
        <w:pStyle w:val="NormalWeb"/>
        <w:ind w:left="709" w:hanging="709"/>
        <w:rPr>
          <w:rFonts w:ascii="Arial" w:hAnsi="Arial" w:cs="Arial"/>
          <w:color w:val="000000"/>
        </w:rPr>
      </w:pPr>
      <w:r w:rsidRPr="006E3094">
        <w:rPr>
          <w:rFonts w:ascii="Arial" w:hAnsi="Arial" w:cs="Arial"/>
          <w:color w:val="000000"/>
        </w:rPr>
        <w:t xml:space="preserve">6.2 </w:t>
      </w:r>
      <w:r w:rsidR="001E3DD4">
        <w:rPr>
          <w:rFonts w:ascii="Arial" w:hAnsi="Arial" w:cs="Arial"/>
          <w:color w:val="000000"/>
        </w:rPr>
        <w:tab/>
      </w:r>
      <w:r w:rsidRPr="006E3094">
        <w:rPr>
          <w:rFonts w:ascii="Arial" w:hAnsi="Arial" w:cs="Arial"/>
          <w:color w:val="000000"/>
        </w:rPr>
        <w:t>If a councillor has a stillbirth on or after the 25th week of their pregnancy, they will still be eligible to receive parental leave and allowances as normal. If a councillor miscarries earlier than the 25th week of their pregnancy they will not qualify for parental leave and allowances, and any time off will count as sickness absence. The Council will endeavour to support them throughout this difficult time.</w:t>
      </w:r>
    </w:p>
    <w:p w14:paraId="6C014F26" w14:textId="77777777" w:rsidR="003A7722" w:rsidRDefault="003A7722">
      <w:pPr>
        <w:spacing w:after="200" w:line="276" w:lineRule="auto"/>
        <w:rPr>
          <w:rFonts w:ascii="Arial" w:hAnsi="Arial" w:cs="Arial"/>
          <w:color w:val="000000"/>
          <w:szCs w:val="24"/>
        </w:rPr>
      </w:pPr>
      <w:r>
        <w:rPr>
          <w:rFonts w:ascii="Arial" w:hAnsi="Arial" w:cs="Arial"/>
          <w:color w:val="000000"/>
        </w:rPr>
        <w:br w:type="page"/>
      </w:r>
    </w:p>
    <w:p w14:paraId="102A17A3" w14:textId="29DD5A9F" w:rsidR="004375AE" w:rsidRPr="006E3094" w:rsidRDefault="004375AE" w:rsidP="001E3DD4">
      <w:pPr>
        <w:pStyle w:val="NormalWeb"/>
        <w:ind w:left="709" w:hanging="709"/>
        <w:rPr>
          <w:rFonts w:ascii="Arial" w:hAnsi="Arial" w:cs="Arial"/>
          <w:color w:val="000000"/>
        </w:rPr>
      </w:pPr>
      <w:r w:rsidRPr="006E3094">
        <w:rPr>
          <w:rFonts w:ascii="Arial" w:hAnsi="Arial" w:cs="Arial"/>
          <w:color w:val="000000"/>
        </w:rPr>
        <w:lastRenderedPageBreak/>
        <w:t xml:space="preserve">6.3 </w:t>
      </w:r>
      <w:r w:rsidR="001E3DD4">
        <w:rPr>
          <w:rFonts w:ascii="Arial" w:hAnsi="Arial" w:cs="Arial"/>
          <w:color w:val="000000"/>
        </w:rPr>
        <w:tab/>
      </w:r>
      <w:r w:rsidRPr="006E3094">
        <w:rPr>
          <w:rFonts w:ascii="Arial" w:hAnsi="Arial" w:cs="Arial"/>
          <w:color w:val="000000"/>
        </w:rPr>
        <w:t>The Council understands that it may not always be possible to notify it immediately of a premature birth, or a neo-natal care situation. However, it asks that the parent or a family member informs the Council as soon as possible so that the correct parental leave and allowances are received. The Council also asks that the councillor keeps Committee Services informed of any changes. The Council may require evidence of the premature birth/neo-natal care when possible. This could be in the form of a birth certificate or a copy of a discharge letter.</w:t>
      </w:r>
    </w:p>
    <w:p w14:paraId="39D9897A" w14:textId="6D1FF18A" w:rsidR="004375AE" w:rsidRPr="006E3094" w:rsidRDefault="004375AE" w:rsidP="001E3DD4">
      <w:pPr>
        <w:pStyle w:val="NormalWeb"/>
        <w:ind w:left="709" w:hanging="709"/>
        <w:rPr>
          <w:rFonts w:ascii="Arial" w:hAnsi="Arial" w:cs="Arial"/>
          <w:color w:val="000000"/>
        </w:rPr>
      </w:pPr>
      <w:r w:rsidRPr="006E3094">
        <w:rPr>
          <w:rFonts w:ascii="Arial" w:hAnsi="Arial" w:cs="Arial"/>
          <w:color w:val="000000"/>
        </w:rPr>
        <w:t xml:space="preserve">6.4 </w:t>
      </w:r>
      <w:r w:rsidR="001E3DD4">
        <w:rPr>
          <w:rFonts w:ascii="Arial" w:hAnsi="Arial" w:cs="Arial"/>
          <w:color w:val="000000"/>
        </w:rPr>
        <w:tab/>
      </w:r>
      <w:r w:rsidRPr="006E3094">
        <w:rPr>
          <w:rFonts w:ascii="Arial" w:hAnsi="Arial" w:cs="Arial"/>
          <w:color w:val="000000"/>
        </w:rPr>
        <w:t xml:space="preserve">On a member’s return to take up their duties the Council recommends they meet with their Group Leader (if applicable) and the </w:t>
      </w:r>
      <w:r w:rsidR="00150716">
        <w:rPr>
          <w:rFonts w:ascii="Arial" w:hAnsi="Arial" w:cs="Arial"/>
          <w:color w:val="000000"/>
        </w:rPr>
        <w:t>Head of Service</w:t>
      </w:r>
      <w:r w:rsidRPr="006E3094">
        <w:rPr>
          <w:rFonts w:ascii="Arial" w:hAnsi="Arial" w:cs="Arial"/>
          <w:color w:val="000000"/>
        </w:rPr>
        <w:t xml:space="preserve"> Governance and Civic Office to discuss whether any further support is required.</w:t>
      </w:r>
    </w:p>
    <w:p w14:paraId="697BEF2D" w14:textId="77777777" w:rsidR="004375AE" w:rsidRPr="006E3094" w:rsidRDefault="004375AE" w:rsidP="004375AE">
      <w:pPr>
        <w:spacing w:after="240"/>
        <w:rPr>
          <w:rFonts w:ascii="Arial" w:hAnsi="Arial" w:cs="Arial"/>
          <w:szCs w:val="24"/>
        </w:rPr>
      </w:pPr>
    </w:p>
    <w:p w14:paraId="387EC8D9" w14:textId="77777777" w:rsidR="004375AE" w:rsidRPr="006E3094" w:rsidRDefault="004375AE" w:rsidP="00BE221F">
      <w:pPr>
        <w:tabs>
          <w:tab w:val="left" w:pos="720"/>
          <w:tab w:val="left" w:pos="1440"/>
          <w:tab w:val="left" w:pos="4320"/>
          <w:tab w:val="left" w:pos="6120"/>
        </w:tabs>
        <w:ind w:left="720"/>
        <w:jc w:val="center"/>
        <w:rPr>
          <w:rFonts w:ascii="Arial" w:hAnsi="Arial" w:cs="Arial"/>
          <w:b/>
          <w:szCs w:val="24"/>
        </w:rPr>
      </w:pPr>
    </w:p>
    <w:p w14:paraId="059E0D51" w14:textId="77777777" w:rsidR="007C439C" w:rsidRPr="006E3094" w:rsidRDefault="007C439C">
      <w:pPr>
        <w:jc w:val="both"/>
        <w:rPr>
          <w:rFonts w:ascii="Arial" w:hAnsi="Arial" w:cs="Arial"/>
          <w:szCs w:val="24"/>
        </w:rPr>
      </w:pPr>
    </w:p>
    <w:p w14:paraId="1584BF87" w14:textId="77777777" w:rsidR="00F740A4" w:rsidRPr="006E3094" w:rsidRDefault="00F740A4">
      <w:pPr>
        <w:jc w:val="both"/>
        <w:rPr>
          <w:rFonts w:ascii="Arial" w:hAnsi="Arial" w:cs="Arial"/>
          <w:szCs w:val="24"/>
        </w:rPr>
      </w:pPr>
    </w:p>
    <w:p w14:paraId="20B46514" w14:textId="77777777" w:rsidR="00F740A4" w:rsidRPr="006E3094" w:rsidRDefault="00F740A4">
      <w:pPr>
        <w:jc w:val="both"/>
        <w:rPr>
          <w:rFonts w:ascii="Arial" w:hAnsi="Arial" w:cs="Arial"/>
          <w:szCs w:val="24"/>
        </w:rPr>
      </w:pPr>
    </w:p>
    <w:p w14:paraId="43966B3C" w14:textId="77777777" w:rsidR="00F740A4" w:rsidRPr="006E3094" w:rsidRDefault="00F740A4">
      <w:pPr>
        <w:jc w:val="both"/>
        <w:rPr>
          <w:rFonts w:ascii="Arial" w:hAnsi="Arial" w:cs="Arial"/>
          <w:szCs w:val="24"/>
        </w:rPr>
      </w:pPr>
    </w:p>
    <w:sectPr w:rsidR="00F740A4" w:rsidRPr="006E3094" w:rsidSect="002574E3">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85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223E3" w14:textId="77777777" w:rsidR="00A961C5" w:rsidRDefault="00A961C5">
      <w:r>
        <w:separator/>
      </w:r>
    </w:p>
  </w:endnote>
  <w:endnote w:type="continuationSeparator" w:id="0">
    <w:p w14:paraId="0582EC95" w14:textId="77777777" w:rsidR="00A961C5" w:rsidRDefault="00A9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25B42" w14:textId="77777777" w:rsidR="00E2244C" w:rsidRDefault="00E22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AC36E" w14:textId="4DE39D4F" w:rsidR="002574E3" w:rsidRDefault="005B619E" w:rsidP="002574E3">
    <w:pPr>
      <w:pStyle w:val="Footer"/>
      <w:jc w:val="right"/>
      <w:rPr>
        <w:rFonts w:ascii="Arial" w:hAnsi="Arial" w:cs="Arial"/>
        <w:sz w:val="22"/>
        <w:szCs w:val="22"/>
      </w:rPr>
    </w:pPr>
    <w:r>
      <w:rPr>
        <w:rFonts w:ascii="Arial" w:hAnsi="Arial" w:cs="Arial"/>
        <w:sz w:val="22"/>
        <w:szCs w:val="22"/>
      </w:rPr>
      <w:t>Mid Suffolk</w:t>
    </w:r>
    <w:r w:rsidR="007A2B35" w:rsidRPr="007E01C4">
      <w:rPr>
        <w:rFonts w:ascii="Arial" w:hAnsi="Arial" w:cs="Arial"/>
        <w:sz w:val="22"/>
        <w:szCs w:val="22"/>
      </w:rPr>
      <w:t xml:space="preserve"> District Council</w:t>
    </w:r>
  </w:p>
  <w:p w14:paraId="3CC80F34" w14:textId="77777777" w:rsidR="007A2B35" w:rsidRDefault="00992C44" w:rsidP="00992C44">
    <w:pPr>
      <w:pStyle w:val="Footer"/>
      <w:jc w:val="right"/>
      <w:rPr>
        <w:rFonts w:ascii="Arial" w:hAnsi="Arial" w:cs="Arial"/>
        <w:sz w:val="22"/>
        <w:szCs w:val="22"/>
      </w:rPr>
    </w:pPr>
    <w:r>
      <w:rPr>
        <w:rFonts w:ascii="Arial" w:hAnsi="Arial" w:cs="Arial"/>
        <w:sz w:val="22"/>
        <w:szCs w:val="22"/>
      </w:rPr>
      <w:t>The Constitution</w:t>
    </w:r>
    <w:r w:rsidR="005D14A6">
      <w:rPr>
        <w:rFonts w:ascii="Arial" w:hAnsi="Arial" w:cs="Arial"/>
        <w:sz w:val="22"/>
        <w:szCs w:val="22"/>
      </w:rPr>
      <w:t>:</w:t>
    </w:r>
    <w:r>
      <w:rPr>
        <w:rFonts w:ascii="Arial" w:hAnsi="Arial" w:cs="Arial"/>
        <w:sz w:val="22"/>
        <w:szCs w:val="22"/>
      </w:rPr>
      <w:t xml:space="preserve"> Part 5</w:t>
    </w:r>
    <w:r w:rsidR="005D14A6">
      <w:rPr>
        <w:rFonts w:ascii="Arial" w:hAnsi="Arial" w:cs="Arial"/>
        <w:sz w:val="22"/>
        <w:szCs w:val="22"/>
      </w:rPr>
      <w:t>:</w:t>
    </w:r>
    <w:r>
      <w:rPr>
        <w:rFonts w:ascii="Arial" w:hAnsi="Arial" w:cs="Arial"/>
        <w:sz w:val="22"/>
        <w:szCs w:val="22"/>
      </w:rPr>
      <w:t xml:space="preserve"> </w:t>
    </w:r>
    <w:r w:rsidR="007A2B35">
      <w:rPr>
        <w:rFonts w:ascii="Arial" w:hAnsi="Arial" w:cs="Arial"/>
        <w:sz w:val="22"/>
        <w:szCs w:val="22"/>
      </w:rPr>
      <w:t>Members’ Allowances Scheme</w:t>
    </w:r>
  </w:p>
  <w:p w14:paraId="432729C2" w14:textId="6294629C" w:rsidR="00673594" w:rsidRPr="00992C44" w:rsidRDefault="00673594" w:rsidP="00992C44">
    <w:pPr>
      <w:pStyle w:val="Footer"/>
      <w:jc w:val="right"/>
      <w:rPr>
        <w:rFonts w:ascii="Arial" w:hAnsi="Arial" w:cs="Arial"/>
        <w:sz w:val="22"/>
        <w:szCs w:val="22"/>
      </w:rPr>
    </w:pPr>
    <w:r>
      <w:rPr>
        <w:rFonts w:ascii="Arial" w:hAnsi="Arial" w:cs="Arial"/>
        <w:sz w:val="22"/>
        <w:szCs w:val="22"/>
      </w:rPr>
      <w:t xml:space="preserve">Revised </w:t>
    </w:r>
    <w:r w:rsidR="00E2244C">
      <w:rPr>
        <w:rFonts w:ascii="Arial" w:hAnsi="Arial" w:cs="Arial"/>
        <w:sz w:val="22"/>
        <w:szCs w:val="22"/>
      </w:rPr>
      <w:t>07/01/2025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27B40" w14:textId="77777777" w:rsidR="002574E3" w:rsidRDefault="00655790" w:rsidP="002574E3">
    <w:pPr>
      <w:pStyle w:val="Footer"/>
      <w:jc w:val="right"/>
      <w:rPr>
        <w:rFonts w:ascii="Arial" w:hAnsi="Arial" w:cs="Arial"/>
        <w:sz w:val="22"/>
        <w:szCs w:val="22"/>
      </w:rPr>
    </w:pPr>
    <w:r w:rsidRPr="007E01C4">
      <w:rPr>
        <w:rFonts w:ascii="Arial" w:hAnsi="Arial" w:cs="Arial"/>
        <w:sz w:val="22"/>
        <w:szCs w:val="22"/>
      </w:rPr>
      <w:t>Babergh District Council</w:t>
    </w:r>
  </w:p>
  <w:p w14:paraId="067F4CC0" w14:textId="77777777" w:rsidR="00655790" w:rsidRDefault="00655790" w:rsidP="002574E3">
    <w:pPr>
      <w:pStyle w:val="Footer"/>
      <w:jc w:val="right"/>
    </w:pPr>
    <w:r>
      <w:rPr>
        <w:rFonts w:ascii="Arial" w:hAnsi="Arial" w:cs="Arial"/>
        <w:sz w:val="22"/>
        <w:szCs w:val="22"/>
      </w:rPr>
      <w:t>Members’ Allowances Scheme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2364B" w14:textId="77777777" w:rsidR="00A961C5" w:rsidRDefault="00A961C5">
      <w:r>
        <w:separator/>
      </w:r>
    </w:p>
  </w:footnote>
  <w:footnote w:type="continuationSeparator" w:id="0">
    <w:p w14:paraId="3150E6D4" w14:textId="77777777" w:rsidR="00A961C5" w:rsidRDefault="00A9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04239" w14:textId="77777777" w:rsidR="00E2244C" w:rsidRDefault="00E22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07825" w14:textId="3BBF729D" w:rsidR="00655790" w:rsidRDefault="00DE7D32" w:rsidP="00655790">
    <w:pPr>
      <w:jc w:val="right"/>
      <w:rPr>
        <w:rFonts w:ascii="Arial" w:eastAsia="Calibri" w:hAnsi="Arial" w:cs="Arial"/>
        <w:szCs w:val="24"/>
        <w:lang w:eastAsia="en-US"/>
      </w:rPr>
    </w:pPr>
    <w:r w:rsidRPr="00DE7D32">
      <w:rPr>
        <w:rFonts w:ascii="Arial" w:eastAsia="Calibri" w:hAnsi="Arial"/>
        <w:noProof/>
        <w:color w:val="FFFFFF" w:themeColor="background1"/>
        <w:szCs w:val="22"/>
      </w:rPr>
      <mc:AlternateContent>
        <mc:Choice Requires="wps">
          <w:drawing>
            <wp:anchor distT="0" distB="0" distL="114300" distR="114300" simplePos="0" relativeHeight="251661312" behindDoc="1" locked="0" layoutInCell="1" allowOverlap="1" wp14:anchorId="3A9CB4E2" wp14:editId="21171A21">
              <wp:simplePos x="0" y="0"/>
              <wp:positionH relativeFrom="column">
                <wp:posOffset>-205740</wp:posOffset>
              </wp:positionH>
              <wp:positionV relativeFrom="paragraph">
                <wp:posOffset>-87630</wp:posOffset>
              </wp:positionV>
              <wp:extent cx="7549200" cy="529200"/>
              <wp:effectExtent l="0" t="0" r="0" b="4445"/>
              <wp:wrapNone/>
              <wp:docPr id="2"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9200" cy="529200"/>
                      </a:xfrm>
                      <a:prstGeom prst="roundRect">
                        <a:avLst>
                          <a:gd name="adj" fmla="val 50000"/>
                        </a:avLst>
                      </a:prstGeom>
                      <a:solidFill>
                        <a:srgbClr val="791517"/>
                      </a:solidFill>
                      <a:ln>
                        <a:noFill/>
                      </a:ln>
                    </wps:spPr>
                    <wps:txbx>
                      <w:txbxContent>
                        <w:p w14:paraId="0C33A7B7" w14:textId="77777777" w:rsidR="00DE7D32" w:rsidRPr="00694CA9" w:rsidRDefault="00DE7D32" w:rsidP="00DE7D32">
                          <w:pPr>
                            <w:jc w:val="right"/>
                            <w:rPr>
                              <w:rFonts w:cs="Arial"/>
                              <w:sz w:val="20"/>
                            </w:rPr>
                          </w:pPr>
                          <w:r>
                            <w:rPr>
                              <w:rFonts w:cs="Arial"/>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9CB4E2" id="AutoShape 720" o:spid="_x0000_s1026" style="position:absolute;left:0;text-align:left;margin-left:-16.2pt;margin-top:-6.9pt;width:594.45pt;height:4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" fillcolor="#791517" stroked="f">
              <v:textbox>
                <w:txbxContent>
                  <w:p w14:paraId="0C33A7B7" w14:textId="77777777" w:rsidR="00DE7D32" w:rsidRPr="00694CA9" w:rsidRDefault="00DE7D32" w:rsidP="00DE7D32">
                    <w:pPr>
                      <w:jc w:val="right"/>
                      <w:rPr>
                        <w:rFonts w:cs="Arial"/>
                        <w:sz w:val="20"/>
                      </w:rPr>
                    </w:pPr>
                    <w:r>
                      <w:rPr>
                        <w:rFonts w:cs="Arial"/>
                        <w:sz w:val="20"/>
                      </w:rPr>
                      <w:t xml:space="preserve"> </w:t>
                    </w:r>
                  </w:p>
                </w:txbxContent>
              </v:textbox>
            </v:roundrect>
          </w:pict>
        </mc:Fallback>
      </mc:AlternateContent>
    </w:r>
    <w:r w:rsidR="00655790" w:rsidRPr="00DE7D32">
      <w:rPr>
        <w:rFonts w:ascii="Arial" w:eastAsia="Calibri" w:hAnsi="Arial"/>
        <w:noProof/>
        <w:color w:val="FFFFFF" w:themeColor="background1"/>
        <w:szCs w:val="22"/>
      </w:rPr>
      <mc:AlternateContent>
        <mc:Choice Requires="wps">
          <w:drawing>
            <wp:anchor distT="0" distB="0" distL="114300" distR="114300" simplePos="0" relativeHeight="251658240" behindDoc="1" locked="0" layoutInCell="1" allowOverlap="1" wp14:anchorId="6AA0F6C9" wp14:editId="3C287A9A">
              <wp:simplePos x="0" y="0"/>
              <wp:positionH relativeFrom="column">
                <wp:posOffset>-191135</wp:posOffset>
              </wp:positionH>
              <wp:positionV relativeFrom="paragraph">
                <wp:posOffset>-100330</wp:posOffset>
              </wp:positionV>
              <wp:extent cx="7549200" cy="529200"/>
              <wp:effectExtent l="0" t="0" r="0" b="4445"/>
              <wp:wrapNone/>
              <wp:docPr id="1"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9200" cy="529200"/>
                      </a:xfrm>
                      <a:prstGeom prst="roundRect">
                        <a:avLst>
                          <a:gd name="adj" fmla="val 50000"/>
                        </a:avLst>
                      </a:prstGeom>
                      <a:solidFill>
                        <a:srgbClr val="7AA84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583EC5" w14:textId="77777777" w:rsidR="00655790" w:rsidRPr="00694CA9" w:rsidRDefault="00655790" w:rsidP="00655790">
                          <w:pPr>
                            <w:jc w:val="right"/>
                            <w:rPr>
                              <w:rFonts w:cs="Arial"/>
                              <w:sz w:val="20"/>
                            </w:rPr>
                          </w:pPr>
                          <w:r>
                            <w:rPr>
                              <w:rFonts w:cs="Arial"/>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A0F6C9" id="_x0000_s1027" style="position:absolute;left:0;text-align:left;margin-left:-15.05pt;margin-top:-7.9pt;width:594.45pt;height:4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" fillcolor="#7aa845" stroked="f">
              <v:textbox>
                <w:txbxContent>
                  <w:p w14:paraId="13583EC5" w14:textId="77777777" w:rsidR="00655790" w:rsidRPr="00694CA9" w:rsidRDefault="00655790" w:rsidP="00655790">
                    <w:pPr>
                      <w:jc w:val="right"/>
                      <w:rPr>
                        <w:rFonts w:cs="Arial"/>
                        <w:sz w:val="20"/>
                      </w:rPr>
                    </w:pPr>
                    <w:r>
                      <w:rPr>
                        <w:rFonts w:cs="Arial"/>
                        <w:sz w:val="20"/>
                      </w:rPr>
                      <w:t xml:space="preserve"> </w:t>
                    </w:r>
                  </w:p>
                </w:txbxContent>
              </v:textbox>
            </v:roundrect>
          </w:pict>
        </mc:Fallback>
      </mc:AlternateContent>
    </w:r>
    <w:r w:rsidRPr="00DE7D32">
      <w:rPr>
        <w:rFonts w:ascii="Arial" w:eastAsia="Calibri" w:hAnsi="Arial" w:cs="Arial"/>
        <w:color w:val="FFFFFF" w:themeColor="background1"/>
        <w:szCs w:val="24"/>
        <w:lang w:eastAsia="en-US"/>
      </w:rPr>
      <w:t>Mid Suffolk</w:t>
    </w:r>
    <w:r w:rsidR="00655790" w:rsidRPr="00DE7D32">
      <w:rPr>
        <w:rFonts w:ascii="Arial" w:eastAsia="Calibri" w:hAnsi="Arial" w:cs="Arial"/>
        <w:color w:val="FFFFFF" w:themeColor="background1"/>
        <w:szCs w:val="24"/>
        <w:lang w:eastAsia="en-US"/>
      </w:rPr>
      <w:t xml:space="preserve"> District Council</w:t>
    </w:r>
  </w:p>
  <w:p w14:paraId="7BEDFF4D" w14:textId="77777777" w:rsidR="00655790" w:rsidRPr="00DE7D32" w:rsidRDefault="00EA0FF3" w:rsidP="00655790">
    <w:pPr>
      <w:jc w:val="right"/>
      <w:rPr>
        <w:rFonts w:ascii="Arial" w:eastAsia="Calibri" w:hAnsi="Arial" w:cs="Arial"/>
        <w:color w:val="FFFFFF" w:themeColor="background1"/>
        <w:szCs w:val="24"/>
        <w:lang w:eastAsia="en-US"/>
      </w:rPr>
    </w:pPr>
    <w:r w:rsidRPr="00DE7D32">
      <w:rPr>
        <w:rFonts w:ascii="Arial" w:eastAsia="Calibri" w:hAnsi="Arial" w:cs="Arial"/>
        <w:color w:val="FFFFFF" w:themeColor="background1"/>
        <w:szCs w:val="24"/>
        <w:lang w:eastAsia="en-US"/>
      </w:rPr>
      <w:t>Members’ Allowances Scheme</w:t>
    </w:r>
  </w:p>
  <w:p w14:paraId="74682155" w14:textId="77777777" w:rsidR="00655790" w:rsidRDefault="00655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0B005" w14:textId="77777777" w:rsidR="00655790" w:rsidRDefault="00655790" w:rsidP="00655790">
    <w:pPr>
      <w:jc w:val="right"/>
      <w:rPr>
        <w:rFonts w:ascii="Arial" w:eastAsia="Calibri" w:hAnsi="Arial" w:cs="Arial"/>
        <w:szCs w:val="24"/>
        <w:lang w:eastAsia="en-US"/>
      </w:rPr>
    </w:pPr>
    <w:r w:rsidRPr="004345A1">
      <w:rPr>
        <w:rFonts w:ascii="Arial" w:eastAsia="Calibri" w:hAnsi="Arial"/>
        <w:noProof/>
        <w:szCs w:val="22"/>
      </w:rPr>
      <mc:AlternateContent>
        <mc:Choice Requires="wps">
          <w:drawing>
            <wp:anchor distT="0" distB="0" distL="114300" distR="114300" simplePos="0" relativeHeight="251659264" behindDoc="1" locked="0" layoutInCell="1" allowOverlap="1" wp14:anchorId="77F429E7" wp14:editId="6CF87974">
              <wp:simplePos x="0" y="0"/>
              <wp:positionH relativeFrom="column">
                <wp:posOffset>-191135</wp:posOffset>
              </wp:positionH>
              <wp:positionV relativeFrom="paragraph">
                <wp:posOffset>-100330</wp:posOffset>
              </wp:positionV>
              <wp:extent cx="7549200" cy="529200"/>
              <wp:effectExtent l="0" t="0" r="0" b="4445"/>
              <wp:wrapNone/>
              <wp:docPr id="1466" name="AutoShap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9200" cy="529200"/>
                      </a:xfrm>
                      <a:prstGeom prst="roundRect">
                        <a:avLst>
                          <a:gd name="adj" fmla="val 50000"/>
                        </a:avLst>
                      </a:prstGeom>
                      <a:solidFill>
                        <a:srgbClr val="7AA84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204CB3" w14:textId="77777777" w:rsidR="00655790" w:rsidRPr="00694CA9" w:rsidRDefault="00655790" w:rsidP="00655790">
                          <w:pPr>
                            <w:jc w:val="right"/>
                            <w:rPr>
                              <w:rFonts w:cs="Arial"/>
                              <w:sz w:val="20"/>
                            </w:rPr>
                          </w:pPr>
                          <w:r>
                            <w:rPr>
                              <w:rFonts w:cs="Arial"/>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F429E7" id="_x0000_s1028" style="position:absolute;left:0;text-align:left;margin-left:-15.05pt;margin-top:-7.9pt;width:594.45pt;height:4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" fillcolor="#7aa845" stroked="f">
              <v:textbox>
                <w:txbxContent>
                  <w:p w14:paraId="57204CB3" w14:textId="77777777" w:rsidR="00655790" w:rsidRPr="00694CA9" w:rsidRDefault="00655790" w:rsidP="00655790">
                    <w:pPr>
                      <w:jc w:val="right"/>
                      <w:rPr>
                        <w:rFonts w:cs="Arial"/>
                        <w:sz w:val="20"/>
                      </w:rPr>
                    </w:pPr>
                    <w:r>
                      <w:rPr>
                        <w:rFonts w:cs="Arial"/>
                        <w:sz w:val="20"/>
                      </w:rPr>
                      <w:t xml:space="preserve"> </w:t>
                    </w:r>
                  </w:p>
                </w:txbxContent>
              </v:textbox>
            </v:roundrect>
          </w:pict>
        </mc:Fallback>
      </mc:AlternateContent>
    </w:r>
    <w:r w:rsidRPr="004345A1">
      <w:rPr>
        <w:rFonts w:ascii="Arial" w:eastAsia="Calibri" w:hAnsi="Arial" w:cs="Arial"/>
        <w:szCs w:val="24"/>
        <w:lang w:eastAsia="en-US"/>
      </w:rPr>
      <w:t>Babergh District Council</w:t>
    </w:r>
  </w:p>
  <w:p w14:paraId="5B4D8383" w14:textId="77777777" w:rsidR="00655790" w:rsidRDefault="00EA0FF3" w:rsidP="00655790">
    <w:pPr>
      <w:jc w:val="right"/>
      <w:rPr>
        <w:rFonts w:ascii="Arial" w:eastAsia="Calibri" w:hAnsi="Arial" w:cs="Arial"/>
        <w:szCs w:val="24"/>
        <w:lang w:eastAsia="en-US"/>
      </w:rPr>
    </w:pPr>
    <w:r>
      <w:rPr>
        <w:rFonts w:ascii="Arial" w:eastAsia="Calibri" w:hAnsi="Arial" w:cs="Arial"/>
        <w:szCs w:val="24"/>
        <w:lang w:eastAsia="en-US"/>
      </w:rPr>
      <w:t>Members’ Allowances Scheme</w:t>
    </w:r>
  </w:p>
  <w:p w14:paraId="47BB0E4F" w14:textId="77777777" w:rsidR="00655790" w:rsidRDefault="00655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4183"/>
    <w:multiLevelType w:val="hybridMultilevel"/>
    <w:tmpl w:val="19C27DE2"/>
    <w:lvl w:ilvl="0" w:tplc="6A2CAC72">
      <w:start w:val="1"/>
      <w:numFmt w:val="lowerLetter"/>
      <w:lvlText w:val="(%1)"/>
      <w:lvlJc w:val="left"/>
      <w:pPr>
        <w:tabs>
          <w:tab w:val="num" w:pos="861"/>
        </w:tabs>
        <w:ind w:left="861" w:hanging="435"/>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 w15:restartNumberingAfterBreak="0">
    <w:nsid w:val="05A4051B"/>
    <w:multiLevelType w:val="multilevel"/>
    <w:tmpl w:val="08A03FC6"/>
    <w:lvl w:ilvl="0">
      <w:start w:val="5"/>
      <w:numFmt w:val="decimal"/>
      <w:lvlText w:val="%1."/>
      <w:lvlJc w:val="left"/>
      <w:pPr>
        <w:tabs>
          <w:tab w:val="num" w:pos="360"/>
        </w:tabs>
        <w:ind w:left="360" w:hanging="360"/>
      </w:pPr>
      <w:rPr>
        <w:rFonts w:hint="default"/>
        <w:b w:val="0"/>
        <w:i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8834897"/>
    <w:multiLevelType w:val="hybridMultilevel"/>
    <w:tmpl w:val="079AF8F0"/>
    <w:lvl w:ilvl="0" w:tplc="39BA23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447D6"/>
    <w:multiLevelType w:val="hybridMultilevel"/>
    <w:tmpl w:val="B3A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06D19"/>
    <w:multiLevelType w:val="multilevel"/>
    <w:tmpl w:val="28745B3E"/>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2C7F94"/>
    <w:multiLevelType w:val="singleLevel"/>
    <w:tmpl w:val="39BA239C"/>
    <w:lvl w:ilvl="0">
      <w:start w:val="1"/>
      <w:numFmt w:val="lowerLetter"/>
      <w:lvlText w:val="(%1)"/>
      <w:lvlJc w:val="left"/>
      <w:pPr>
        <w:tabs>
          <w:tab w:val="num" w:pos="1440"/>
        </w:tabs>
        <w:ind w:left="1440" w:hanging="720"/>
      </w:pPr>
      <w:rPr>
        <w:rFonts w:hint="default"/>
      </w:rPr>
    </w:lvl>
  </w:abstractNum>
  <w:abstractNum w:abstractNumId="6" w15:restartNumberingAfterBreak="0">
    <w:nsid w:val="38DE575C"/>
    <w:multiLevelType w:val="hybridMultilevel"/>
    <w:tmpl w:val="D99E35BA"/>
    <w:lvl w:ilvl="0" w:tplc="75DAA03E">
      <w:start w:val="9"/>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6B3261"/>
    <w:multiLevelType w:val="hybridMultilevel"/>
    <w:tmpl w:val="6E38E6A6"/>
    <w:lvl w:ilvl="0" w:tplc="2E7A645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8E18E7"/>
    <w:multiLevelType w:val="hybridMultilevel"/>
    <w:tmpl w:val="20F26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441A7C"/>
    <w:multiLevelType w:val="singleLevel"/>
    <w:tmpl w:val="80189622"/>
    <w:lvl w:ilvl="0">
      <w:start w:val="1"/>
      <w:numFmt w:val="lowerLetter"/>
      <w:lvlText w:val="(%1)"/>
      <w:lvlJc w:val="left"/>
      <w:pPr>
        <w:tabs>
          <w:tab w:val="num" w:pos="1440"/>
        </w:tabs>
        <w:ind w:left="1440" w:hanging="720"/>
      </w:pPr>
      <w:rPr>
        <w:rFonts w:hint="default"/>
      </w:rPr>
    </w:lvl>
  </w:abstractNum>
  <w:abstractNum w:abstractNumId="10" w15:restartNumberingAfterBreak="0">
    <w:nsid w:val="65AF412A"/>
    <w:multiLevelType w:val="hybridMultilevel"/>
    <w:tmpl w:val="5EFA1068"/>
    <w:lvl w:ilvl="0" w:tplc="9B34BADA">
      <w:start w:val="1"/>
      <w:numFmt w:val="lowerLetter"/>
      <w:lvlText w:val="(%1)"/>
      <w:lvlJc w:val="left"/>
      <w:pPr>
        <w:tabs>
          <w:tab w:val="num" w:pos="1080"/>
        </w:tabs>
        <w:ind w:left="1080" w:hanging="360"/>
      </w:pPr>
      <w:rPr>
        <w:rFonts w:hint="default"/>
      </w:rPr>
    </w:lvl>
    <w:lvl w:ilvl="1" w:tplc="B67C277A" w:tentative="1">
      <w:start w:val="1"/>
      <w:numFmt w:val="lowerLetter"/>
      <w:lvlText w:val="%2."/>
      <w:lvlJc w:val="left"/>
      <w:pPr>
        <w:tabs>
          <w:tab w:val="num" w:pos="1800"/>
        </w:tabs>
        <w:ind w:left="1800" w:hanging="360"/>
      </w:pPr>
    </w:lvl>
    <w:lvl w:ilvl="2" w:tplc="DB5CE4BA" w:tentative="1">
      <w:start w:val="1"/>
      <w:numFmt w:val="lowerRoman"/>
      <w:lvlText w:val="%3."/>
      <w:lvlJc w:val="right"/>
      <w:pPr>
        <w:tabs>
          <w:tab w:val="num" w:pos="2520"/>
        </w:tabs>
        <w:ind w:left="2520" w:hanging="180"/>
      </w:pPr>
    </w:lvl>
    <w:lvl w:ilvl="3" w:tplc="787A6E1C" w:tentative="1">
      <w:start w:val="1"/>
      <w:numFmt w:val="decimal"/>
      <w:lvlText w:val="%4."/>
      <w:lvlJc w:val="left"/>
      <w:pPr>
        <w:tabs>
          <w:tab w:val="num" w:pos="3240"/>
        </w:tabs>
        <w:ind w:left="3240" w:hanging="360"/>
      </w:pPr>
    </w:lvl>
    <w:lvl w:ilvl="4" w:tplc="91D63876" w:tentative="1">
      <w:start w:val="1"/>
      <w:numFmt w:val="lowerLetter"/>
      <w:lvlText w:val="%5."/>
      <w:lvlJc w:val="left"/>
      <w:pPr>
        <w:tabs>
          <w:tab w:val="num" w:pos="3960"/>
        </w:tabs>
        <w:ind w:left="3960" w:hanging="360"/>
      </w:pPr>
    </w:lvl>
    <w:lvl w:ilvl="5" w:tplc="9502E852" w:tentative="1">
      <w:start w:val="1"/>
      <w:numFmt w:val="lowerRoman"/>
      <w:lvlText w:val="%6."/>
      <w:lvlJc w:val="right"/>
      <w:pPr>
        <w:tabs>
          <w:tab w:val="num" w:pos="4680"/>
        </w:tabs>
        <w:ind w:left="4680" w:hanging="180"/>
      </w:pPr>
    </w:lvl>
    <w:lvl w:ilvl="6" w:tplc="2466A4DE" w:tentative="1">
      <w:start w:val="1"/>
      <w:numFmt w:val="decimal"/>
      <w:lvlText w:val="%7."/>
      <w:lvlJc w:val="left"/>
      <w:pPr>
        <w:tabs>
          <w:tab w:val="num" w:pos="5400"/>
        </w:tabs>
        <w:ind w:left="5400" w:hanging="360"/>
      </w:pPr>
    </w:lvl>
    <w:lvl w:ilvl="7" w:tplc="4E62568E" w:tentative="1">
      <w:start w:val="1"/>
      <w:numFmt w:val="lowerLetter"/>
      <w:lvlText w:val="%8."/>
      <w:lvlJc w:val="left"/>
      <w:pPr>
        <w:tabs>
          <w:tab w:val="num" w:pos="6120"/>
        </w:tabs>
        <w:ind w:left="6120" w:hanging="360"/>
      </w:pPr>
    </w:lvl>
    <w:lvl w:ilvl="8" w:tplc="DA849D40" w:tentative="1">
      <w:start w:val="1"/>
      <w:numFmt w:val="lowerRoman"/>
      <w:lvlText w:val="%9."/>
      <w:lvlJc w:val="right"/>
      <w:pPr>
        <w:tabs>
          <w:tab w:val="num" w:pos="6840"/>
        </w:tabs>
        <w:ind w:left="6840" w:hanging="180"/>
      </w:pPr>
    </w:lvl>
  </w:abstractNum>
  <w:abstractNum w:abstractNumId="11" w15:restartNumberingAfterBreak="0">
    <w:nsid w:val="6682635A"/>
    <w:multiLevelType w:val="multilevel"/>
    <w:tmpl w:val="97565384"/>
    <w:lvl w:ilvl="0">
      <w:start w:val="1"/>
      <w:numFmt w:val="decimal"/>
      <w:lvlText w:val="%1."/>
      <w:lvlJc w:val="left"/>
      <w:pPr>
        <w:tabs>
          <w:tab w:val="num" w:pos="720"/>
        </w:tabs>
        <w:ind w:left="720" w:hanging="720"/>
      </w:pPr>
      <w:rPr>
        <w:rFonts w:hint="default"/>
        <w:b w:val="0"/>
        <w:i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67C23A4D"/>
    <w:multiLevelType w:val="multilevel"/>
    <w:tmpl w:val="371A51B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D3606F3"/>
    <w:multiLevelType w:val="singleLevel"/>
    <w:tmpl w:val="AF9A5B02"/>
    <w:lvl w:ilvl="0">
      <w:start w:val="1"/>
      <w:numFmt w:val="lowerLetter"/>
      <w:lvlText w:val="(%1)"/>
      <w:lvlJc w:val="left"/>
      <w:pPr>
        <w:tabs>
          <w:tab w:val="num" w:pos="1440"/>
        </w:tabs>
        <w:ind w:left="1440" w:hanging="720"/>
      </w:pPr>
      <w:rPr>
        <w:rFonts w:hint="default"/>
      </w:rPr>
    </w:lvl>
  </w:abstractNum>
  <w:abstractNum w:abstractNumId="14" w15:restartNumberingAfterBreak="0">
    <w:nsid w:val="72270132"/>
    <w:multiLevelType w:val="multilevel"/>
    <w:tmpl w:val="3F6A4F30"/>
    <w:lvl w:ilvl="0">
      <w:start w:val="1"/>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72E75B4E"/>
    <w:multiLevelType w:val="multilevel"/>
    <w:tmpl w:val="2738FDC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97F5C37"/>
    <w:multiLevelType w:val="multilevel"/>
    <w:tmpl w:val="356488DE"/>
    <w:lvl w:ilvl="0">
      <w:start w:val="9"/>
      <w:numFmt w:val="decimal"/>
      <w:lvlText w:val="%1"/>
      <w:lvlJc w:val="left"/>
      <w:pPr>
        <w:tabs>
          <w:tab w:val="num" w:pos="360"/>
        </w:tabs>
        <w:ind w:left="360" w:hanging="360"/>
      </w:pPr>
      <w:rPr>
        <w:rFonts w:ascii="Book Antiqua" w:hAnsi="Book Antiqua" w:hint="default"/>
        <w:sz w:val="19"/>
      </w:rPr>
    </w:lvl>
    <w:lvl w:ilvl="1">
      <w:start w:val="1"/>
      <w:numFmt w:val="decimal"/>
      <w:lvlText w:val="%1.%2"/>
      <w:lvlJc w:val="left"/>
      <w:pPr>
        <w:tabs>
          <w:tab w:val="num" w:pos="360"/>
        </w:tabs>
        <w:ind w:left="360" w:hanging="360"/>
      </w:pPr>
      <w:rPr>
        <w:rFonts w:ascii="Arial" w:hAnsi="Arial" w:hint="default"/>
        <w:b w:val="0"/>
        <w:i w:val="0"/>
        <w:sz w:val="24"/>
        <w:szCs w:val="24"/>
      </w:rPr>
    </w:lvl>
    <w:lvl w:ilvl="2">
      <w:start w:val="1"/>
      <w:numFmt w:val="decimal"/>
      <w:lvlText w:val="%1.%2.%3"/>
      <w:lvlJc w:val="left"/>
      <w:pPr>
        <w:tabs>
          <w:tab w:val="num" w:pos="720"/>
        </w:tabs>
        <w:ind w:left="720" w:hanging="720"/>
      </w:pPr>
      <w:rPr>
        <w:rFonts w:ascii="Book Antiqua" w:hAnsi="Book Antiqua" w:hint="default"/>
        <w:sz w:val="19"/>
      </w:rPr>
    </w:lvl>
    <w:lvl w:ilvl="3">
      <w:start w:val="1"/>
      <w:numFmt w:val="decimal"/>
      <w:lvlText w:val="%1.%2.%3.%4"/>
      <w:lvlJc w:val="left"/>
      <w:pPr>
        <w:tabs>
          <w:tab w:val="num" w:pos="720"/>
        </w:tabs>
        <w:ind w:left="720" w:hanging="720"/>
      </w:pPr>
      <w:rPr>
        <w:rFonts w:ascii="Book Antiqua" w:hAnsi="Book Antiqua" w:hint="default"/>
        <w:sz w:val="19"/>
      </w:rPr>
    </w:lvl>
    <w:lvl w:ilvl="4">
      <w:start w:val="1"/>
      <w:numFmt w:val="decimal"/>
      <w:lvlText w:val="%1.%2.%3.%4.%5"/>
      <w:lvlJc w:val="left"/>
      <w:pPr>
        <w:tabs>
          <w:tab w:val="num" w:pos="1080"/>
        </w:tabs>
        <w:ind w:left="1080" w:hanging="1080"/>
      </w:pPr>
      <w:rPr>
        <w:rFonts w:ascii="Book Antiqua" w:hAnsi="Book Antiqua" w:hint="default"/>
        <w:sz w:val="19"/>
      </w:rPr>
    </w:lvl>
    <w:lvl w:ilvl="5">
      <w:start w:val="1"/>
      <w:numFmt w:val="decimal"/>
      <w:lvlText w:val="%1.%2.%3.%4.%5.%6"/>
      <w:lvlJc w:val="left"/>
      <w:pPr>
        <w:tabs>
          <w:tab w:val="num" w:pos="1080"/>
        </w:tabs>
        <w:ind w:left="1080" w:hanging="1080"/>
      </w:pPr>
      <w:rPr>
        <w:rFonts w:ascii="Book Antiqua" w:hAnsi="Book Antiqua" w:hint="default"/>
        <w:sz w:val="19"/>
      </w:rPr>
    </w:lvl>
    <w:lvl w:ilvl="6">
      <w:start w:val="1"/>
      <w:numFmt w:val="decimal"/>
      <w:lvlText w:val="%1.%2.%3.%4.%5.%6.%7"/>
      <w:lvlJc w:val="left"/>
      <w:pPr>
        <w:tabs>
          <w:tab w:val="num" w:pos="1440"/>
        </w:tabs>
        <w:ind w:left="1440" w:hanging="1440"/>
      </w:pPr>
      <w:rPr>
        <w:rFonts w:ascii="Book Antiqua" w:hAnsi="Book Antiqua" w:hint="default"/>
        <w:sz w:val="19"/>
      </w:rPr>
    </w:lvl>
    <w:lvl w:ilvl="7">
      <w:start w:val="1"/>
      <w:numFmt w:val="decimal"/>
      <w:lvlText w:val="%1.%2.%3.%4.%5.%6.%7.%8"/>
      <w:lvlJc w:val="left"/>
      <w:pPr>
        <w:tabs>
          <w:tab w:val="num" w:pos="1440"/>
        </w:tabs>
        <w:ind w:left="1440" w:hanging="1440"/>
      </w:pPr>
      <w:rPr>
        <w:rFonts w:ascii="Book Antiqua" w:hAnsi="Book Antiqua" w:hint="default"/>
        <w:sz w:val="19"/>
      </w:rPr>
    </w:lvl>
    <w:lvl w:ilvl="8">
      <w:start w:val="1"/>
      <w:numFmt w:val="decimal"/>
      <w:lvlText w:val="%1.%2.%3.%4.%5.%6.%7.%8.%9"/>
      <w:lvlJc w:val="left"/>
      <w:pPr>
        <w:tabs>
          <w:tab w:val="num" w:pos="1800"/>
        </w:tabs>
        <w:ind w:left="1800" w:hanging="1800"/>
      </w:pPr>
      <w:rPr>
        <w:rFonts w:ascii="Book Antiqua" w:hAnsi="Book Antiqua" w:hint="default"/>
        <w:sz w:val="19"/>
      </w:rPr>
    </w:lvl>
  </w:abstractNum>
  <w:num w:numId="1" w16cid:durableId="1657995754">
    <w:abstractNumId w:val="14"/>
  </w:num>
  <w:num w:numId="2" w16cid:durableId="586773652">
    <w:abstractNumId w:val="5"/>
  </w:num>
  <w:num w:numId="3" w16cid:durableId="800028542">
    <w:abstractNumId w:val="1"/>
  </w:num>
  <w:num w:numId="4" w16cid:durableId="1781215703">
    <w:abstractNumId w:val="12"/>
  </w:num>
  <w:num w:numId="5" w16cid:durableId="1635790395">
    <w:abstractNumId w:val="16"/>
  </w:num>
  <w:num w:numId="6" w16cid:durableId="1777939159">
    <w:abstractNumId w:val="11"/>
  </w:num>
  <w:num w:numId="7" w16cid:durableId="1252809549">
    <w:abstractNumId w:val="13"/>
  </w:num>
  <w:num w:numId="8" w16cid:durableId="2052730956">
    <w:abstractNumId w:val="9"/>
  </w:num>
  <w:num w:numId="9" w16cid:durableId="1450473780">
    <w:abstractNumId w:val="15"/>
  </w:num>
  <w:num w:numId="10" w16cid:durableId="1371149108">
    <w:abstractNumId w:val="4"/>
  </w:num>
  <w:num w:numId="11" w16cid:durableId="1725788367">
    <w:abstractNumId w:val="10"/>
  </w:num>
  <w:num w:numId="12" w16cid:durableId="1569609384">
    <w:abstractNumId w:val="0"/>
  </w:num>
  <w:num w:numId="13" w16cid:durableId="499199888">
    <w:abstractNumId w:val="6"/>
  </w:num>
  <w:num w:numId="14" w16cid:durableId="1223517780">
    <w:abstractNumId w:val="2"/>
  </w:num>
  <w:num w:numId="15" w16cid:durableId="1430157981">
    <w:abstractNumId w:val="5"/>
    <w:lvlOverride w:ilvl="0">
      <w:startOverride w:val="1"/>
    </w:lvlOverride>
  </w:num>
  <w:num w:numId="16" w16cid:durableId="2136244107">
    <w:abstractNumId w:val="3"/>
  </w:num>
  <w:num w:numId="17" w16cid:durableId="986206697">
    <w:abstractNumId w:val="8"/>
  </w:num>
  <w:num w:numId="18" w16cid:durableId="790709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A4"/>
    <w:rsid w:val="00002C48"/>
    <w:rsid w:val="00022727"/>
    <w:rsid w:val="00023ADA"/>
    <w:rsid w:val="00024670"/>
    <w:rsid w:val="000318C3"/>
    <w:rsid w:val="00037B79"/>
    <w:rsid w:val="00040BF6"/>
    <w:rsid w:val="00057A98"/>
    <w:rsid w:val="0007198F"/>
    <w:rsid w:val="000827F0"/>
    <w:rsid w:val="0009233E"/>
    <w:rsid w:val="000B0E35"/>
    <w:rsid w:val="000D3035"/>
    <w:rsid w:val="000E2CE4"/>
    <w:rsid w:val="000E57CF"/>
    <w:rsid w:val="000F4CEE"/>
    <w:rsid w:val="00107B59"/>
    <w:rsid w:val="00110021"/>
    <w:rsid w:val="001304D3"/>
    <w:rsid w:val="001409E0"/>
    <w:rsid w:val="00143AB1"/>
    <w:rsid w:val="00150716"/>
    <w:rsid w:val="00185EEA"/>
    <w:rsid w:val="00196894"/>
    <w:rsid w:val="001A6F19"/>
    <w:rsid w:val="001E3DD4"/>
    <w:rsid w:val="001F0BEF"/>
    <w:rsid w:val="00212B61"/>
    <w:rsid w:val="00220F4B"/>
    <w:rsid w:val="002523CA"/>
    <w:rsid w:val="002574E3"/>
    <w:rsid w:val="00262337"/>
    <w:rsid w:val="002654C4"/>
    <w:rsid w:val="002913F5"/>
    <w:rsid w:val="00294A8D"/>
    <w:rsid w:val="002C4DF8"/>
    <w:rsid w:val="002D5B21"/>
    <w:rsid w:val="0030355C"/>
    <w:rsid w:val="00333299"/>
    <w:rsid w:val="00337340"/>
    <w:rsid w:val="00340A46"/>
    <w:rsid w:val="00384E24"/>
    <w:rsid w:val="00397FA5"/>
    <w:rsid w:val="003A1992"/>
    <w:rsid w:val="003A7722"/>
    <w:rsid w:val="003C729C"/>
    <w:rsid w:val="003E7B74"/>
    <w:rsid w:val="00411EFA"/>
    <w:rsid w:val="00415A94"/>
    <w:rsid w:val="004375AE"/>
    <w:rsid w:val="00457F20"/>
    <w:rsid w:val="00466B41"/>
    <w:rsid w:val="0046713B"/>
    <w:rsid w:val="004817F8"/>
    <w:rsid w:val="004A4A84"/>
    <w:rsid w:val="004C08E1"/>
    <w:rsid w:val="004C2073"/>
    <w:rsid w:val="004C6358"/>
    <w:rsid w:val="004D0998"/>
    <w:rsid w:val="004F00BB"/>
    <w:rsid w:val="0054473D"/>
    <w:rsid w:val="005740F4"/>
    <w:rsid w:val="005914D4"/>
    <w:rsid w:val="00591E11"/>
    <w:rsid w:val="005937BB"/>
    <w:rsid w:val="00593A3A"/>
    <w:rsid w:val="005B619E"/>
    <w:rsid w:val="005C7EBF"/>
    <w:rsid w:val="005D14A6"/>
    <w:rsid w:val="005F14B9"/>
    <w:rsid w:val="006151F1"/>
    <w:rsid w:val="00630FB2"/>
    <w:rsid w:val="006471A9"/>
    <w:rsid w:val="00655790"/>
    <w:rsid w:val="00673183"/>
    <w:rsid w:val="00673594"/>
    <w:rsid w:val="00681243"/>
    <w:rsid w:val="006840EF"/>
    <w:rsid w:val="0069063B"/>
    <w:rsid w:val="00693FCB"/>
    <w:rsid w:val="006D5C8F"/>
    <w:rsid w:val="006E3094"/>
    <w:rsid w:val="006F754A"/>
    <w:rsid w:val="007110A8"/>
    <w:rsid w:val="00724531"/>
    <w:rsid w:val="0074237F"/>
    <w:rsid w:val="007520F9"/>
    <w:rsid w:val="00774C67"/>
    <w:rsid w:val="0079067B"/>
    <w:rsid w:val="007A2B35"/>
    <w:rsid w:val="007B600B"/>
    <w:rsid w:val="007C439C"/>
    <w:rsid w:val="00804E7C"/>
    <w:rsid w:val="0081147E"/>
    <w:rsid w:val="008363D9"/>
    <w:rsid w:val="00837BFD"/>
    <w:rsid w:val="00843104"/>
    <w:rsid w:val="00845614"/>
    <w:rsid w:val="00872AAA"/>
    <w:rsid w:val="00872B26"/>
    <w:rsid w:val="008853AD"/>
    <w:rsid w:val="00897E67"/>
    <w:rsid w:val="008C5BD0"/>
    <w:rsid w:val="009038CB"/>
    <w:rsid w:val="009068A1"/>
    <w:rsid w:val="00925C80"/>
    <w:rsid w:val="00930C1F"/>
    <w:rsid w:val="00943ADA"/>
    <w:rsid w:val="00946694"/>
    <w:rsid w:val="009544AF"/>
    <w:rsid w:val="00986E6A"/>
    <w:rsid w:val="009875F1"/>
    <w:rsid w:val="00992C44"/>
    <w:rsid w:val="009B5250"/>
    <w:rsid w:val="009C6442"/>
    <w:rsid w:val="009E14E9"/>
    <w:rsid w:val="009E7170"/>
    <w:rsid w:val="00A15622"/>
    <w:rsid w:val="00A66B74"/>
    <w:rsid w:val="00A815F1"/>
    <w:rsid w:val="00A936F2"/>
    <w:rsid w:val="00A938FC"/>
    <w:rsid w:val="00A961C5"/>
    <w:rsid w:val="00AE0A3C"/>
    <w:rsid w:val="00AE3FDB"/>
    <w:rsid w:val="00B138A0"/>
    <w:rsid w:val="00B169A0"/>
    <w:rsid w:val="00B25C0D"/>
    <w:rsid w:val="00B83E12"/>
    <w:rsid w:val="00B93E80"/>
    <w:rsid w:val="00BA36EC"/>
    <w:rsid w:val="00BB7A56"/>
    <w:rsid w:val="00BC4408"/>
    <w:rsid w:val="00BE221F"/>
    <w:rsid w:val="00C41DAA"/>
    <w:rsid w:val="00C9331B"/>
    <w:rsid w:val="00C96BFD"/>
    <w:rsid w:val="00CC6E01"/>
    <w:rsid w:val="00D15AA0"/>
    <w:rsid w:val="00D30CC5"/>
    <w:rsid w:val="00D4693F"/>
    <w:rsid w:val="00D620CC"/>
    <w:rsid w:val="00D6774A"/>
    <w:rsid w:val="00D76E79"/>
    <w:rsid w:val="00D77154"/>
    <w:rsid w:val="00DD40B1"/>
    <w:rsid w:val="00DE2171"/>
    <w:rsid w:val="00DE33DA"/>
    <w:rsid w:val="00DE7D32"/>
    <w:rsid w:val="00E160C0"/>
    <w:rsid w:val="00E2244C"/>
    <w:rsid w:val="00E44406"/>
    <w:rsid w:val="00E46AAE"/>
    <w:rsid w:val="00E564E2"/>
    <w:rsid w:val="00E73355"/>
    <w:rsid w:val="00E77A56"/>
    <w:rsid w:val="00E871C2"/>
    <w:rsid w:val="00EA0FF3"/>
    <w:rsid w:val="00EB15D3"/>
    <w:rsid w:val="00EB7385"/>
    <w:rsid w:val="00ED525C"/>
    <w:rsid w:val="00EE2AC8"/>
    <w:rsid w:val="00EE3294"/>
    <w:rsid w:val="00F31294"/>
    <w:rsid w:val="00F36882"/>
    <w:rsid w:val="00F42119"/>
    <w:rsid w:val="00F464CE"/>
    <w:rsid w:val="00F46ECF"/>
    <w:rsid w:val="00F740A4"/>
    <w:rsid w:val="00F8061F"/>
    <w:rsid w:val="00F8457B"/>
    <w:rsid w:val="00FA05B6"/>
    <w:rsid w:val="00FA6B9A"/>
    <w:rsid w:val="00FC22BD"/>
    <w:rsid w:val="00FD7C76"/>
    <w:rsid w:val="00FE349D"/>
    <w:rsid w:val="00FF1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2015"/>
  <w15:docId w15:val="{9A1FB93A-EA6F-434B-84A6-CC636137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qFormat/>
    <w:pPr>
      <w:keepNext/>
      <w:outlineLvl w:val="1"/>
    </w:pPr>
    <w:rPr>
      <w:iCs/>
      <w:u w:val="single"/>
      <w:lang w:eastAsia="en-US"/>
    </w:rPr>
  </w:style>
  <w:style w:type="paragraph" w:styleId="Heading3">
    <w:name w:val="heading 3"/>
    <w:basedOn w:val="Normal"/>
    <w:next w:val="Normal"/>
    <w:link w:val="Heading3Char"/>
    <w:qFormat/>
    <w:pPr>
      <w:keepNext/>
      <w:spacing w:before="240" w:after="60"/>
      <w:outlineLvl w:val="2"/>
    </w:pPr>
    <w:rPr>
      <w:b/>
      <w:bCs/>
      <w:sz w:val="36"/>
      <w:szCs w:val="26"/>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Times New Roman" w:eastAsia="Times New Roman" w:hAnsi="Times New Roman" w:cs="Times New Roman"/>
      <w:iCs/>
      <w:sz w:val="24"/>
      <w:szCs w:val="20"/>
      <w:u w:val="single"/>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36"/>
      <w:szCs w:val="26"/>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styleId="BodyTextIndent3">
    <w:name w:val="Body Text Indent 3"/>
    <w:basedOn w:val="Normal"/>
    <w:link w:val="BodyTextIndent3Char"/>
    <w:pPr>
      <w:tabs>
        <w:tab w:val="left" w:pos="583"/>
      </w:tabs>
      <w:spacing w:line="249" w:lineRule="exact"/>
      <w:ind w:left="584" w:hanging="583"/>
      <w:jc w:val="both"/>
    </w:pPr>
    <w:rPr>
      <w:lang w:eastAsia="en-US"/>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0"/>
    </w:rPr>
  </w:style>
  <w:style w:type="paragraph" w:styleId="BodyTextIndent">
    <w:name w:val="Body Text Indent"/>
    <w:basedOn w:val="Normal"/>
    <w:link w:val="BodyTextIndentChar"/>
    <w:pPr>
      <w:widowControl w:val="0"/>
      <w:tabs>
        <w:tab w:val="left" w:pos="759"/>
        <w:tab w:val="left" w:pos="1547"/>
      </w:tabs>
      <w:autoSpaceDE w:val="0"/>
      <w:autoSpaceDN w:val="0"/>
      <w:spacing w:line="272" w:lineRule="exact"/>
      <w:ind w:left="1547" w:hanging="788"/>
    </w:pPr>
    <w:rPr>
      <w:sz w:val="20"/>
      <w:szCs w:val="24"/>
      <w:lang w:eastAsia="en-US"/>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4"/>
    </w:rPr>
  </w:style>
  <w:style w:type="paragraph" w:styleId="BodyTextIndent2">
    <w:name w:val="Body Text Indent 2"/>
    <w:basedOn w:val="Normal"/>
    <w:link w:val="BodyTextIndent2Char"/>
    <w:pPr>
      <w:widowControl w:val="0"/>
      <w:tabs>
        <w:tab w:val="left" w:pos="759"/>
      </w:tabs>
      <w:autoSpaceDE w:val="0"/>
      <w:autoSpaceDN w:val="0"/>
      <w:spacing w:line="272" w:lineRule="exact"/>
      <w:ind w:left="759" w:hanging="759"/>
    </w:pPr>
    <w:rPr>
      <w:sz w:val="20"/>
      <w:szCs w:val="24"/>
      <w:lang w:eastAsia="en-US"/>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4"/>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Times New Roman" w:eastAsia="Times New Roman" w:hAnsi="Times New Roman" w:cs="Times New Roman"/>
      <w:sz w:val="16"/>
      <w:szCs w:val="16"/>
    </w:rPr>
  </w:style>
  <w:style w:type="paragraph" w:customStyle="1" w:styleId="Part">
    <w:name w:val="Part"/>
    <w:basedOn w:val="Normal"/>
    <w:pPr>
      <w:keepNext/>
      <w:widowControl w:val="0"/>
      <w:ind w:right="720"/>
      <w:jc w:val="center"/>
      <w:outlineLvl w:val="2"/>
    </w:pPr>
    <w:rPr>
      <w:b/>
      <w:caps/>
      <w:snapToGrid w:val="0"/>
      <w:sz w:val="96"/>
      <w:lang w:eastAsia="en-U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185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EEA"/>
    <w:rPr>
      <w:rFonts w:ascii="Segoe UI" w:eastAsia="Times New Roman" w:hAnsi="Segoe UI" w:cs="Segoe UI"/>
      <w:sz w:val="18"/>
      <w:szCs w:val="18"/>
      <w:lang w:eastAsia="en-GB"/>
    </w:rPr>
  </w:style>
  <w:style w:type="paragraph" w:styleId="ListParagraph">
    <w:name w:val="List Paragraph"/>
    <w:basedOn w:val="Normal"/>
    <w:uiPriority w:val="34"/>
    <w:qFormat/>
    <w:rsid w:val="00D30CC5"/>
    <w:pPr>
      <w:ind w:left="720"/>
      <w:contextualSpacing/>
    </w:pPr>
  </w:style>
  <w:style w:type="character" w:styleId="CommentReference">
    <w:name w:val="annotation reference"/>
    <w:basedOn w:val="DefaultParagraphFont"/>
    <w:uiPriority w:val="99"/>
    <w:semiHidden/>
    <w:unhideWhenUsed/>
    <w:rsid w:val="009E7170"/>
    <w:rPr>
      <w:sz w:val="16"/>
      <w:szCs w:val="16"/>
    </w:rPr>
  </w:style>
  <w:style w:type="paragraph" w:styleId="CommentText">
    <w:name w:val="annotation text"/>
    <w:basedOn w:val="Normal"/>
    <w:link w:val="CommentTextChar"/>
    <w:uiPriority w:val="99"/>
    <w:semiHidden/>
    <w:unhideWhenUsed/>
    <w:rsid w:val="009E7170"/>
    <w:rPr>
      <w:sz w:val="20"/>
    </w:rPr>
  </w:style>
  <w:style w:type="character" w:customStyle="1" w:styleId="CommentTextChar">
    <w:name w:val="Comment Text Char"/>
    <w:basedOn w:val="DefaultParagraphFont"/>
    <w:link w:val="CommentText"/>
    <w:uiPriority w:val="99"/>
    <w:semiHidden/>
    <w:rsid w:val="009E717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7170"/>
    <w:rPr>
      <w:b/>
      <w:bCs/>
    </w:rPr>
  </w:style>
  <w:style w:type="character" w:customStyle="1" w:styleId="CommentSubjectChar">
    <w:name w:val="Comment Subject Char"/>
    <w:basedOn w:val="CommentTextChar"/>
    <w:link w:val="CommentSubject"/>
    <w:uiPriority w:val="99"/>
    <w:semiHidden/>
    <w:rsid w:val="009E7170"/>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4375AE"/>
    <w:pPr>
      <w:spacing w:before="100" w:beforeAutospacing="1" w:after="100" w:afterAutospacing="1"/>
    </w:pPr>
    <w:rPr>
      <w:szCs w:val="24"/>
    </w:rPr>
  </w:style>
  <w:style w:type="paragraph" w:styleId="TOC1">
    <w:name w:val="toc 1"/>
    <w:basedOn w:val="Normal"/>
    <w:next w:val="Normal"/>
    <w:autoRedefine/>
    <w:uiPriority w:val="39"/>
    <w:unhideWhenUsed/>
    <w:rsid w:val="004375AE"/>
    <w:pPr>
      <w:tabs>
        <w:tab w:val="right" w:leader="dot" w:pos="9016"/>
      </w:tabs>
      <w:spacing w:after="100" w:line="259" w:lineRule="auto"/>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4375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159631">
      <w:bodyDiv w:val="1"/>
      <w:marLeft w:val="0"/>
      <w:marRight w:val="0"/>
      <w:marTop w:val="0"/>
      <w:marBottom w:val="0"/>
      <w:divBdr>
        <w:top w:val="none" w:sz="0" w:space="0" w:color="auto"/>
        <w:left w:val="none" w:sz="0" w:space="0" w:color="auto"/>
        <w:bottom w:val="none" w:sz="0" w:space="0" w:color="auto"/>
        <w:right w:val="none" w:sz="0" w:space="0" w:color="auto"/>
      </w:divBdr>
    </w:div>
    <w:div w:id="1292983172">
      <w:bodyDiv w:val="1"/>
      <w:marLeft w:val="0"/>
      <w:marRight w:val="0"/>
      <w:marTop w:val="0"/>
      <w:marBottom w:val="0"/>
      <w:divBdr>
        <w:top w:val="none" w:sz="0" w:space="0" w:color="auto"/>
        <w:left w:val="none" w:sz="0" w:space="0" w:color="auto"/>
        <w:bottom w:val="none" w:sz="0" w:space="0" w:color="auto"/>
        <w:right w:val="none" w:sz="0" w:space="0" w:color="auto"/>
      </w:divBdr>
    </w:div>
    <w:div w:id="201025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5F72D38473E34D81C6A729B7E0BFAD" ma:contentTypeVersion="10" ma:contentTypeDescription="Create a new document." ma:contentTypeScope="" ma:versionID="acb010306cf3bccfe519cd236f74e1ba">
  <xsd:schema xmlns:xsd="http://www.w3.org/2001/XMLSchema" xmlns:xs="http://www.w3.org/2001/XMLSchema" xmlns:p="http://schemas.microsoft.com/office/2006/metadata/properties" xmlns:ns3="77cecd5e-1a83-48a7-9004-5979cc8f6ef1" xmlns:ns4="cc3ba10b-3c42-45c8-8445-91fb885a5cab" targetNamespace="http://schemas.microsoft.com/office/2006/metadata/properties" ma:root="true" ma:fieldsID="ccba878932345fc4d690accd945baba9" ns3:_="" ns4:_="">
    <xsd:import namespace="77cecd5e-1a83-48a7-9004-5979cc8f6ef1"/>
    <xsd:import namespace="cc3ba10b-3c42-45c8-8445-91fb885a5c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ecd5e-1a83-48a7-9004-5979cc8f6e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ba10b-3c42-45c8-8445-91fb885a5c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37DBA-9793-4808-87C1-9C2EF032AEE4}">
  <ds:schemaRefs>
    <ds:schemaRef ds:uri="http://schemas.microsoft.com/sharepoint/v3/contenttype/forms"/>
  </ds:schemaRefs>
</ds:datastoreItem>
</file>

<file path=customXml/itemProps2.xml><?xml version="1.0" encoding="utf-8"?>
<ds:datastoreItem xmlns:ds="http://schemas.openxmlformats.org/officeDocument/2006/customXml" ds:itemID="{380B4A1C-4326-4073-ABC1-384516F0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ecd5e-1a83-48a7-9004-5979cc8f6ef1"/>
    <ds:schemaRef ds:uri="cc3ba10b-3c42-45c8-8445-91fb885a5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298F4-5EE2-4BD5-A141-E2E66879DE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15</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Babergh District Council</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batesj</dc:creator>
  <cp:lastModifiedBy>Mandy Smith</cp:lastModifiedBy>
  <cp:revision>7</cp:revision>
  <cp:lastPrinted>2016-08-19T07:33:00Z</cp:lastPrinted>
  <dcterms:created xsi:type="dcterms:W3CDTF">2023-05-10T13:03:00Z</dcterms:created>
  <dcterms:modified xsi:type="dcterms:W3CDTF">2025-01-07T14:36:00Z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0x0101005C5F72D38473E34D81C6A729B7E0BFAD</vt:lpwstr>
  </property>
</Properties>
</file>