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9A21" w14:textId="77777777" w:rsidR="00BB1E09" w:rsidRPr="00CB6A89" w:rsidRDefault="00BB1E09" w:rsidP="00413D63"/>
    <w:p w14:paraId="77EB6636" w14:textId="5EEFA26D" w:rsidR="00BB1E09" w:rsidRPr="007D17EA" w:rsidRDefault="006608CA" w:rsidP="007D17EA">
      <w:pPr>
        <w:pStyle w:val="Heading1"/>
      </w:pPr>
      <w:r w:rsidRPr="007D17EA">
        <w:t>Social Enterprise Support Fund – Guidance Notes</w:t>
      </w:r>
    </w:p>
    <w:p w14:paraId="6BEA329D" w14:textId="77777777" w:rsidR="00092571" w:rsidRPr="00CB6A89" w:rsidRDefault="00092571" w:rsidP="00413D63"/>
    <w:p w14:paraId="26D89544" w14:textId="3E694466" w:rsidR="00671AC0" w:rsidRPr="007D17EA" w:rsidRDefault="006608CA" w:rsidP="007D17EA">
      <w:pPr>
        <w:pStyle w:val="Heading2"/>
      </w:pPr>
      <w:r w:rsidRPr="007D17EA">
        <w:t>Background</w:t>
      </w:r>
    </w:p>
    <w:p w14:paraId="3FA77E9E" w14:textId="77777777" w:rsidR="00AA0A94" w:rsidRDefault="00AA0A94" w:rsidP="00413D63"/>
    <w:p w14:paraId="5CA0D9A8" w14:textId="27A53788" w:rsidR="00AA0A94" w:rsidRDefault="00AA0A94" w:rsidP="00413D63">
      <w:r w:rsidRPr="00AA0A94">
        <w:t xml:space="preserve">Social enterprises are in our communities and on our high streets, from coffee shops to pubs and leisure centres, </w:t>
      </w:r>
      <w:r w:rsidR="0033027B">
        <w:t>arts venues</w:t>
      </w:r>
      <w:r w:rsidRPr="00AA0A94">
        <w:t xml:space="preserve">, and </w:t>
      </w:r>
      <w:r w:rsidR="0033027B">
        <w:t>community transport</w:t>
      </w:r>
      <w:r w:rsidRPr="00AA0A94">
        <w:t xml:space="preserve"> companies. By selling goods and services in the open market, social enterprises create employment and reinvest their profits back into their business or the local community. </w:t>
      </w:r>
    </w:p>
    <w:p w14:paraId="3CC93CEE" w14:textId="77777777" w:rsidR="00413D63" w:rsidRPr="00AA0A94" w:rsidRDefault="00413D63" w:rsidP="00413D63"/>
    <w:p w14:paraId="21CAD79A" w14:textId="1C55C2C8" w:rsidR="00AA0A94" w:rsidRDefault="00AA0A94" w:rsidP="00413D63">
      <w:r w:rsidRPr="00AA0A94">
        <w:t>A vibrant social enterprise sector requires a range of support to help it flourish.</w:t>
      </w:r>
      <w:r w:rsidR="00683CF4">
        <w:t xml:space="preserve"> </w:t>
      </w:r>
      <w:r w:rsidRPr="00AA0A94">
        <w:t>There is quite a journey to make from bright idea to successful social enterprise and well targeted support can make a big difference to the number, quality and sustainability of the social enterprises that develop. </w:t>
      </w:r>
    </w:p>
    <w:p w14:paraId="7D43F063" w14:textId="77777777" w:rsidR="0085093A" w:rsidRPr="00AA0A94" w:rsidRDefault="0085093A" w:rsidP="00CB6807">
      <w:pPr>
        <w:ind w:left="0"/>
      </w:pPr>
    </w:p>
    <w:p w14:paraId="6BB8E365" w14:textId="1627EF75" w:rsidR="00AA0A94" w:rsidRPr="00AA0A94" w:rsidRDefault="00AA0A94" w:rsidP="00413D63">
      <w:r w:rsidRPr="00AA0A94">
        <w:t xml:space="preserve">As with many micro enterprises, the key challenge that </w:t>
      </w:r>
      <w:r w:rsidR="0033027B">
        <w:t>s</w:t>
      </w:r>
      <w:r w:rsidRPr="00AA0A94">
        <w:t xml:space="preserve">ocial </w:t>
      </w:r>
      <w:r w:rsidR="0033027B">
        <w:t>e</w:t>
      </w:r>
      <w:r w:rsidRPr="00AA0A94">
        <w:t>nterprises face is navigation on their growth journey and accessing the right support at the most appropriate time.</w:t>
      </w:r>
      <w:r w:rsidR="00423E53">
        <w:t xml:space="preserve"> </w:t>
      </w:r>
      <w:r w:rsidRPr="00AA0A94">
        <w:t xml:space="preserve">This </w:t>
      </w:r>
      <w:r w:rsidR="00086287">
        <w:t xml:space="preserve">funding is designed to </w:t>
      </w:r>
      <w:r w:rsidRPr="00AA0A94">
        <w:t>empower communities and s</w:t>
      </w:r>
      <w:r w:rsidR="00413F42">
        <w:t>upport</w:t>
      </w:r>
      <w:r w:rsidRPr="00AA0A94">
        <w:t xml:space="preserve"> socially </w:t>
      </w:r>
      <w:r w:rsidR="00413F42">
        <w:t>oriented</w:t>
      </w:r>
      <w:r w:rsidRPr="00AA0A94">
        <w:t xml:space="preserve"> businesses that address local issues and areas of need by developing hyper local</w:t>
      </w:r>
      <w:r w:rsidR="00413F42">
        <w:t xml:space="preserve"> serv</w:t>
      </w:r>
      <w:r w:rsidR="00CA2AFC">
        <w:t>i</w:t>
      </w:r>
      <w:r w:rsidR="00413F42">
        <w:t>ces</w:t>
      </w:r>
      <w:r w:rsidRPr="00AA0A94">
        <w:t xml:space="preserve"> to re-engage local people in the workforce, providing quality sustainable employment and to use the input of those who have often moved to an area for a ‘better quality of life’ – bringing with them business skills that we can harness to benefit our economy and community to create inclusive economic growth. </w:t>
      </w:r>
    </w:p>
    <w:p w14:paraId="5FCF125E" w14:textId="77777777" w:rsidR="00CB6807" w:rsidRDefault="00CB6807" w:rsidP="00413D63"/>
    <w:p w14:paraId="6AF7799C" w14:textId="77777777" w:rsidR="001631EA" w:rsidRDefault="00AA0A94" w:rsidP="001631EA">
      <w:r w:rsidRPr="00AA0A94">
        <w:t>Enabling bespoke support for social enterprises will continue to be a need but short-term intervention will have an impact that will lead to growth in the sector. Social enterprises have the potential to enrich local economies and reduce inequality.</w:t>
      </w:r>
    </w:p>
    <w:p w14:paraId="502F3ED6" w14:textId="77777777" w:rsidR="001631EA" w:rsidRDefault="001631EA" w:rsidP="001631EA"/>
    <w:p w14:paraId="6B44502E" w14:textId="5A7E7F36" w:rsidR="00CB6807" w:rsidRDefault="001631EA" w:rsidP="001631EA">
      <w:r>
        <w:t xml:space="preserve">The Social Enterprise Support Fund has been established to provide support to social enterprises within Babergh and Mid Suffolk on their </w:t>
      </w:r>
      <w:r w:rsidR="006407B7">
        <w:t xml:space="preserve">journey, be that in development, supporting resilience or </w:t>
      </w:r>
      <w:r w:rsidR="00573095">
        <w:t>exploring the need and mechanism for delivering new services</w:t>
      </w:r>
      <w:r w:rsidR="006407B7">
        <w:t>.</w:t>
      </w:r>
      <w:r w:rsidR="00AA0A94" w:rsidRPr="00AA0A94">
        <w:t>   </w:t>
      </w:r>
    </w:p>
    <w:p w14:paraId="38D87617" w14:textId="77777777" w:rsidR="00CB6807" w:rsidRDefault="00CB6807" w:rsidP="00CB6807"/>
    <w:p w14:paraId="1E729DF4" w14:textId="5F379225" w:rsidR="00E73775" w:rsidRDefault="00E77046" w:rsidP="00E73775">
      <w:pPr>
        <w:pStyle w:val="Heading2"/>
      </w:pPr>
      <w:r>
        <w:t>Priorities</w:t>
      </w:r>
      <w:r w:rsidR="000137BA">
        <w:t xml:space="preserve"> and Outcomes</w:t>
      </w:r>
      <w:r w:rsidR="00AA0A94" w:rsidRPr="00AA0A94">
        <w:t> </w:t>
      </w:r>
    </w:p>
    <w:p w14:paraId="75A6FD3B" w14:textId="77777777" w:rsidR="00E73775" w:rsidRDefault="00E73775" w:rsidP="00E73775"/>
    <w:p w14:paraId="1B7C839F" w14:textId="61B25304" w:rsidR="00E73775" w:rsidRDefault="00E73775" w:rsidP="00E73775">
      <w:r>
        <w:t>The Social Enterprise Support Fund has been funded through UK Shared Prosperity Funding</w:t>
      </w:r>
      <w:r w:rsidR="000137BA">
        <w:t xml:space="preserve">, and all </w:t>
      </w:r>
      <w:r w:rsidR="00D101C1">
        <w:t>applications</w:t>
      </w:r>
      <w:r w:rsidR="000137BA">
        <w:t xml:space="preserve"> must meet one of the following priorities as set out by the Fund:</w:t>
      </w:r>
    </w:p>
    <w:p w14:paraId="7B3E2851" w14:textId="77777777" w:rsidR="000137BA" w:rsidRPr="00E73775" w:rsidRDefault="000137BA" w:rsidP="00E73775"/>
    <w:p w14:paraId="2CFFDABF" w14:textId="57B11876" w:rsidR="00AA0A94" w:rsidRPr="00AA0A94" w:rsidRDefault="003F1D58" w:rsidP="00413D63">
      <w:pPr>
        <w:pStyle w:val="ListParagraph"/>
        <w:numPr>
          <w:ilvl w:val="0"/>
          <w:numId w:val="9"/>
        </w:numPr>
      </w:pPr>
      <w:r>
        <w:t>Building</w:t>
      </w:r>
      <w:r w:rsidR="00AA0A94" w:rsidRPr="00AA0A94">
        <w:t xml:space="preserve"> sustainable</w:t>
      </w:r>
      <w:r w:rsidR="00B67A2D">
        <w:t>,</w:t>
      </w:r>
      <w:r w:rsidR="00AA0A94" w:rsidRPr="00AA0A94">
        <w:t xml:space="preserve"> profit-making social businesses</w:t>
      </w:r>
    </w:p>
    <w:p w14:paraId="2B71E444" w14:textId="3DE0E18E" w:rsidR="003F1D58" w:rsidRDefault="003F1D58" w:rsidP="00413D63">
      <w:pPr>
        <w:pStyle w:val="ListParagraph"/>
        <w:numPr>
          <w:ilvl w:val="0"/>
          <w:numId w:val="9"/>
        </w:numPr>
      </w:pPr>
      <w:r>
        <w:t>Supporting the establishment of new social enterprises</w:t>
      </w:r>
      <w:r w:rsidR="0039209C">
        <w:t xml:space="preserve"> </w:t>
      </w:r>
    </w:p>
    <w:p w14:paraId="29D0C249" w14:textId="658A3E62" w:rsidR="003F1D58" w:rsidRDefault="0039209C" w:rsidP="00413D63">
      <w:pPr>
        <w:pStyle w:val="ListParagraph"/>
        <w:numPr>
          <w:ilvl w:val="0"/>
          <w:numId w:val="9"/>
        </w:numPr>
      </w:pPr>
      <w:r>
        <w:t>Supporting existing social enterprises in diversifying or extending their offer to c</w:t>
      </w:r>
      <w:r w:rsidR="00ED7CD2">
        <w:t>ustomers and c</w:t>
      </w:r>
      <w:r>
        <w:t>ommunities</w:t>
      </w:r>
    </w:p>
    <w:p w14:paraId="7C0B2E9D" w14:textId="745ADC10" w:rsidR="00AA0A94" w:rsidRPr="00AA0A94" w:rsidRDefault="00AA0A94" w:rsidP="00413D63">
      <w:pPr>
        <w:pStyle w:val="ListParagraph"/>
        <w:numPr>
          <w:ilvl w:val="0"/>
          <w:numId w:val="9"/>
        </w:numPr>
      </w:pPr>
      <w:r w:rsidRPr="00AA0A94">
        <w:t>Support</w:t>
      </w:r>
      <w:r w:rsidR="00F4641D">
        <w:t>ing</w:t>
      </w:r>
      <w:r w:rsidRPr="00AA0A94">
        <w:t xml:space="preserve"> those creating change in their local communities</w:t>
      </w:r>
    </w:p>
    <w:p w14:paraId="5CA90D51" w14:textId="660506C0" w:rsidR="00AA0A94" w:rsidRPr="00AA0A94" w:rsidRDefault="00ED7CD2" w:rsidP="00413D63">
      <w:pPr>
        <w:pStyle w:val="ListParagraph"/>
        <w:numPr>
          <w:ilvl w:val="0"/>
          <w:numId w:val="9"/>
        </w:numPr>
      </w:pPr>
      <w:r>
        <w:t>Increased</w:t>
      </w:r>
      <w:r w:rsidR="00AA0A94" w:rsidRPr="00AA0A94">
        <w:t xml:space="preserve"> capacity and aspiration for organisational development</w:t>
      </w:r>
    </w:p>
    <w:p w14:paraId="6E461B42" w14:textId="6FD89D08" w:rsidR="00AA0A94" w:rsidRPr="00AA0A94" w:rsidRDefault="00AA0A94" w:rsidP="00413D63">
      <w:pPr>
        <w:pStyle w:val="ListParagraph"/>
        <w:numPr>
          <w:ilvl w:val="0"/>
          <w:numId w:val="9"/>
        </w:numPr>
      </w:pPr>
      <w:r w:rsidRPr="00AA0A94">
        <w:t xml:space="preserve">Social enterprises and charities </w:t>
      </w:r>
      <w:r w:rsidR="00705C27">
        <w:t>are</w:t>
      </w:r>
      <w:r w:rsidRPr="00AA0A94">
        <w:t xml:space="preserve"> investment ready and more resilient </w:t>
      </w:r>
    </w:p>
    <w:p w14:paraId="129092E3" w14:textId="6BB091DC" w:rsidR="00AA0A94" w:rsidRDefault="00AA0A94" w:rsidP="00413D63">
      <w:pPr>
        <w:pStyle w:val="ListParagraph"/>
        <w:numPr>
          <w:ilvl w:val="0"/>
          <w:numId w:val="9"/>
        </w:numPr>
      </w:pPr>
      <w:r w:rsidRPr="00AA0A94">
        <w:t>Improved general capacity and capability as organisations, in particular in boosting</w:t>
      </w:r>
      <w:r w:rsidR="00DA17E0">
        <w:t xml:space="preserve"> </w:t>
      </w:r>
      <w:r w:rsidRPr="00AA0A94">
        <w:t>management skills and knowledge</w:t>
      </w:r>
    </w:p>
    <w:p w14:paraId="2C7CA56F" w14:textId="317E838A" w:rsidR="00E022DE" w:rsidRPr="00AA0A94" w:rsidRDefault="00E022DE" w:rsidP="00413D63">
      <w:pPr>
        <w:pStyle w:val="ListParagraph"/>
        <w:numPr>
          <w:ilvl w:val="0"/>
          <w:numId w:val="9"/>
        </w:numPr>
      </w:pPr>
      <w:r>
        <w:t>Developing the local social economy through the creation of new jobs</w:t>
      </w:r>
    </w:p>
    <w:p w14:paraId="6A7A828C" w14:textId="77777777" w:rsidR="00AA0A94" w:rsidRPr="00B4276C" w:rsidRDefault="00AA0A94" w:rsidP="00413D63"/>
    <w:p w14:paraId="3AF86450" w14:textId="5D0E299C" w:rsidR="008F0397" w:rsidRDefault="000137BA" w:rsidP="00413D63">
      <w:r>
        <w:t>As part of your application, we expect detail on how your organisation will deliver outcomes against these priorities</w:t>
      </w:r>
      <w:r w:rsidR="008F0397">
        <w:t>, as well as indicators that will be used to measure the impact of support provided</w:t>
      </w:r>
      <w:r>
        <w:t>.</w:t>
      </w:r>
    </w:p>
    <w:p w14:paraId="6A80D7DE" w14:textId="77777777" w:rsidR="008F0397" w:rsidRDefault="008F0397" w:rsidP="00413D63"/>
    <w:p w14:paraId="6CF95CF6" w14:textId="6399215B" w:rsidR="00671AC0" w:rsidRPr="00AE582C" w:rsidRDefault="008F0397" w:rsidP="00413D63">
      <w:r>
        <w:lastRenderedPageBreak/>
        <w:t xml:space="preserve">These outcomes and indicators should be Specific, Measurable, Achievable, Realistic and Time-Bound (SMART). </w:t>
      </w:r>
      <w:r w:rsidR="000137BA">
        <w:t xml:space="preserve"> </w:t>
      </w:r>
    </w:p>
    <w:p w14:paraId="3B99C3E7" w14:textId="77777777" w:rsidR="00E93D75" w:rsidRPr="00CB6A89" w:rsidRDefault="00E93D75" w:rsidP="00413D63"/>
    <w:p w14:paraId="2DF13152" w14:textId="77777777" w:rsidR="004D21C7" w:rsidRDefault="00413CB7" w:rsidP="004D21C7">
      <w:pPr>
        <w:pStyle w:val="Heading2"/>
      </w:pPr>
      <w:r>
        <w:t>Fund Details</w:t>
      </w:r>
    </w:p>
    <w:p w14:paraId="5C6D770E" w14:textId="77777777" w:rsidR="004D21C7" w:rsidRDefault="004D21C7" w:rsidP="004D21C7">
      <w:pPr>
        <w:pStyle w:val="Heading2"/>
      </w:pPr>
    </w:p>
    <w:p w14:paraId="0BE170B6" w14:textId="37AF1D65" w:rsidR="00BB0F87" w:rsidRPr="004D21C7" w:rsidRDefault="00A85B0A" w:rsidP="004D21C7">
      <w:pPr>
        <w:rPr>
          <w:color w:val="7B7B7B" w:themeColor="accent3" w:themeShade="BF"/>
        </w:rPr>
      </w:pPr>
      <w:r w:rsidRPr="00414C19">
        <w:t>Between</w:t>
      </w:r>
      <w:r w:rsidR="00CF60A4" w:rsidRPr="00414C19">
        <w:t xml:space="preserve"> £</w:t>
      </w:r>
      <w:r w:rsidR="006608CA" w:rsidRPr="00414C19">
        <w:t>1,000</w:t>
      </w:r>
      <w:r w:rsidR="00CF60A4" w:rsidRPr="00414C19">
        <w:t xml:space="preserve"> - £5</w:t>
      </w:r>
      <w:r w:rsidR="00EA7F31" w:rsidRPr="00414C19">
        <w:t>,</w:t>
      </w:r>
      <w:r w:rsidR="00CF60A4" w:rsidRPr="00414C19">
        <w:t>000</w:t>
      </w:r>
      <w:r w:rsidRPr="00414C19">
        <w:t xml:space="preserve"> can</w:t>
      </w:r>
      <w:r>
        <w:t xml:space="preserve"> be applied for</w:t>
      </w:r>
      <w:r w:rsidR="00CF60A4" w:rsidRPr="00CB6A89">
        <w:t>.</w:t>
      </w:r>
      <w:r w:rsidR="0033622D" w:rsidRPr="00CB6A89">
        <w:t xml:space="preserve"> This is a </w:t>
      </w:r>
      <w:r w:rsidR="00AD2E7F">
        <w:rPr>
          <w:b/>
          <w:bCs/>
        </w:rPr>
        <w:t>revenue</w:t>
      </w:r>
      <w:r w:rsidR="0033622D" w:rsidRPr="00CB6A89">
        <w:rPr>
          <w:b/>
          <w:bCs/>
        </w:rPr>
        <w:t xml:space="preserve"> only fund</w:t>
      </w:r>
      <w:r w:rsidR="0033622D" w:rsidRPr="00CB6A89">
        <w:t xml:space="preserve"> and </w:t>
      </w:r>
      <w:r w:rsidR="0033622D" w:rsidRPr="00CB6A89">
        <w:rPr>
          <w:b/>
          <w:bCs/>
        </w:rPr>
        <w:t>ca</w:t>
      </w:r>
      <w:r w:rsidR="006608CA">
        <w:rPr>
          <w:b/>
          <w:bCs/>
        </w:rPr>
        <w:t xml:space="preserve">nnot be </w:t>
      </w:r>
      <w:r w:rsidR="00AD2E7F">
        <w:rPr>
          <w:b/>
          <w:bCs/>
        </w:rPr>
        <w:t>put towards</w:t>
      </w:r>
      <w:r w:rsidR="0033622D" w:rsidRPr="00CB6A89">
        <w:rPr>
          <w:b/>
          <w:bCs/>
        </w:rPr>
        <w:t xml:space="preserve"> </w:t>
      </w:r>
      <w:r w:rsidR="006608CA">
        <w:rPr>
          <w:b/>
          <w:bCs/>
        </w:rPr>
        <w:t>capital</w:t>
      </w:r>
      <w:r w:rsidR="0033622D" w:rsidRPr="00CB6A89">
        <w:rPr>
          <w:b/>
          <w:bCs/>
        </w:rPr>
        <w:t xml:space="preserve"> costs</w:t>
      </w:r>
      <w:r w:rsidR="0033622D" w:rsidRPr="00CB6A89">
        <w:t xml:space="preserve">. </w:t>
      </w:r>
      <w:r w:rsidR="00BB0F87" w:rsidRPr="00CB6A89">
        <w:t>Match funding is not required</w:t>
      </w:r>
      <w:r w:rsidR="005C5E52">
        <w:t>, and up to 100% of costs can be supported</w:t>
      </w:r>
      <w:r w:rsidR="00445884" w:rsidRPr="00CB6A89">
        <w:t>.</w:t>
      </w:r>
    </w:p>
    <w:p w14:paraId="64F04954" w14:textId="77777777" w:rsidR="00A70B37" w:rsidRPr="00CB6A89" w:rsidRDefault="00A70B37" w:rsidP="00413D63"/>
    <w:p w14:paraId="5FA998B9" w14:textId="6BFEFB4D" w:rsidR="008B4201" w:rsidRDefault="008B4201" w:rsidP="00413D63">
      <w:r w:rsidRPr="00CB6A89">
        <w:t xml:space="preserve">Applications will be assessed on a </w:t>
      </w:r>
      <w:r w:rsidR="00413CB7">
        <w:t xml:space="preserve">first come, first serve basis, </w:t>
      </w:r>
      <w:r w:rsidR="00AD2E7F">
        <w:t xml:space="preserve">within </w:t>
      </w:r>
      <w:r w:rsidR="00413CB7">
        <w:t xml:space="preserve">the 2024-25 financial year. The </w:t>
      </w:r>
      <w:r w:rsidR="008F0397">
        <w:t xml:space="preserve">Fund opens for applications on </w:t>
      </w:r>
      <w:r w:rsidR="0085273D">
        <w:t>5</w:t>
      </w:r>
      <w:r w:rsidR="0085273D" w:rsidRPr="0085273D">
        <w:rPr>
          <w:vertAlign w:val="superscript"/>
        </w:rPr>
        <w:t>th</w:t>
      </w:r>
      <w:r w:rsidR="0085273D">
        <w:t xml:space="preserve"> August 2024 and the </w:t>
      </w:r>
      <w:r w:rsidR="00413CB7">
        <w:t>dea</w:t>
      </w:r>
      <w:r w:rsidR="00413CB7" w:rsidRPr="00303A1B">
        <w:t>dline for applications is 3</w:t>
      </w:r>
      <w:r w:rsidR="00AD2E7F" w:rsidRPr="00303A1B">
        <w:t>1</w:t>
      </w:r>
      <w:r w:rsidR="00AD2E7F" w:rsidRPr="00303A1B">
        <w:rPr>
          <w:vertAlign w:val="superscript"/>
        </w:rPr>
        <w:t>st</w:t>
      </w:r>
      <w:r w:rsidR="00AD2E7F" w:rsidRPr="00303A1B">
        <w:t xml:space="preserve"> </w:t>
      </w:r>
      <w:r w:rsidR="00303A1B" w:rsidRPr="00303A1B">
        <w:t>January 2025</w:t>
      </w:r>
      <w:r w:rsidR="00AD2E7F" w:rsidRPr="00303A1B">
        <w:t>.</w:t>
      </w:r>
      <w:r w:rsidR="00AD2E7F">
        <w:t xml:space="preserve"> </w:t>
      </w:r>
    </w:p>
    <w:p w14:paraId="0854DAEF" w14:textId="77777777" w:rsidR="008B4201" w:rsidRDefault="008B4201" w:rsidP="00413D63"/>
    <w:p w14:paraId="34F731CD" w14:textId="72533755" w:rsidR="000A6122" w:rsidRDefault="008B4201" w:rsidP="00413D63">
      <w:r w:rsidRPr="00CB6A89">
        <w:t xml:space="preserve">Funding must be spent </w:t>
      </w:r>
      <w:r w:rsidR="00EE1A2E">
        <w:t>by 31</w:t>
      </w:r>
      <w:r w:rsidR="00EE1A2E" w:rsidRPr="00EE1A2E">
        <w:rPr>
          <w:vertAlign w:val="superscript"/>
        </w:rPr>
        <w:t>st</w:t>
      </w:r>
      <w:r w:rsidR="00EE1A2E">
        <w:t xml:space="preserve"> March 2025</w:t>
      </w:r>
      <w:r w:rsidRPr="00CB6A89">
        <w:t>. Proof of expenditure</w:t>
      </w:r>
      <w:r w:rsidR="00713076">
        <w:t>,</w:t>
      </w:r>
      <w:r w:rsidRPr="00CB6A89">
        <w:t xml:space="preserve"> e.g.</w:t>
      </w:r>
      <w:r w:rsidR="00713076">
        <w:t>,</w:t>
      </w:r>
      <w:r w:rsidRPr="00CB6A89">
        <w:t xml:space="preserve"> invoices and receipts must be submitted to the Grants Team. </w:t>
      </w:r>
    </w:p>
    <w:p w14:paraId="01797D35" w14:textId="77777777" w:rsidR="00510735" w:rsidRDefault="00510735" w:rsidP="00413D63"/>
    <w:p w14:paraId="09480B8C" w14:textId="77777777" w:rsidR="000A6122" w:rsidRDefault="000A6122" w:rsidP="00413D63"/>
    <w:p w14:paraId="304161F7" w14:textId="185CAECE" w:rsidR="00811B09" w:rsidRPr="000A6122" w:rsidRDefault="00296B6C" w:rsidP="00C34092">
      <w:pPr>
        <w:pStyle w:val="Heading2"/>
      </w:pPr>
      <w:r>
        <w:t>What the Funding Can be used for</w:t>
      </w:r>
    </w:p>
    <w:p w14:paraId="483E2B16" w14:textId="77777777" w:rsidR="00A70B37" w:rsidRDefault="00A70B37" w:rsidP="00413D63"/>
    <w:p w14:paraId="100B8C67" w14:textId="02AD337E" w:rsidR="005C5E52" w:rsidRDefault="00DF477C" w:rsidP="00413D63">
      <w:r>
        <w:t>We want to support social enterprise</w:t>
      </w:r>
      <w:r w:rsidR="00130F71">
        <w:t>s</w:t>
      </w:r>
      <w:r>
        <w:t xml:space="preserve"> to become stronger and more resilient </w:t>
      </w:r>
      <w:r w:rsidR="00AF44B9">
        <w:t>because of</w:t>
      </w:r>
      <w:r>
        <w:t xml:space="preserve"> this funding</w:t>
      </w:r>
      <w:r w:rsidR="001C3AD6">
        <w:t xml:space="preserve">.  </w:t>
      </w:r>
      <w:r w:rsidR="0039079D">
        <w:t>The funding can be used for</w:t>
      </w:r>
      <w:r w:rsidR="005C5E52">
        <w:t>, but not limited to:</w:t>
      </w:r>
    </w:p>
    <w:p w14:paraId="7FF677F8" w14:textId="77777777" w:rsidR="00413CB7" w:rsidRPr="00CB6A89" w:rsidRDefault="00413CB7" w:rsidP="00413D63"/>
    <w:p w14:paraId="71BDF989" w14:textId="4C58C551" w:rsidR="00342173" w:rsidRDefault="00342173" w:rsidP="00413D63">
      <w:pPr>
        <w:pStyle w:val="ListParagraph"/>
        <w:numPr>
          <w:ilvl w:val="0"/>
          <w:numId w:val="5"/>
        </w:numPr>
      </w:pPr>
      <w:r>
        <w:t>External business support and consultancy – to help you strengthen your organisation.</w:t>
      </w:r>
      <w:r w:rsidR="00130F71">
        <w:t xml:space="preserve">  This could include:-</w:t>
      </w:r>
    </w:p>
    <w:p w14:paraId="1D3BCB21" w14:textId="400444AD" w:rsidR="00130F71" w:rsidRDefault="009C5986" w:rsidP="00130F71">
      <w:pPr>
        <w:pStyle w:val="ListParagraph"/>
        <w:numPr>
          <w:ilvl w:val="1"/>
          <w:numId w:val="5"/>
        </w:numPr>
        <w:ind w:left="567"/>
      </w:pPr>
      <w:r>
        <w:t>Business planning or strategy</w:t>
      </w:r>
    </w:p>
    <w:p w14:paraId="21E02BC5" w14:textId="75CF3A8F" w:rsidR="009C5986" w:rsidRDefault="009C5986" w:rsidP="00130F71">
      <w:pPr>
        <w:pStyle w:val="ListParagraph"/>
        <w:numPr>
          <w:ilvl w:val="1"/>
          <w:numId w:val="5"/>
        </w:numPr>
        <w:ind w:left="567"/>
      </w:pPr>
      <w:r>
        <w:t>Support with developing marketing or sale strategies</w:t>
      </w:r>
    </w:p>
    <w:p w14:paraId="463E7DE3" w14:textId="7ECB8A91" w:rsidR="009C5986" w:rsidRDefault="002008DB" w:rsidP="00130F71">
      <w:pPr>
        <w:pStyle w:val="ListParagraph"/>
        <w:numPr>
          <w:ilvl w:val="1"/>
          <w:numId w:val="5"/>
        </w:numPr>
        <w:ind w:left="567"/>
      </w:pPr>
      <w:r>
        <w:t>Improving internal systems</w:t>
      </w:r>
    </w:p>
    <w:p w14:paraId="59538399" w14:textId="4D45475B" w:rsidR="002008DB" w:rsidRDefault="002008DB" w:rsidP="00130F71">
      <w:pPr>
        <w:pStyle w:val="ListParagraph"/>
        <w:numPr>
          <w:ilvl w:val="1"/>
          <w:numId w:val="5"/>
        </w:numPr>
        <w:ind w:left="567"/>
      </w:pPr>
      <w:r>
        <w:t>Training and development</w:t>
      </w:r>
      <w:r w:rsidR="0079508F">
        <w:t xml:space="preserve"> </w:t>
      </w:r>
      <w:r>
        <w:t>of support for staff, volunteers or board members</w:t>
      </w:r>
    </w:p>
    <w:p w14:paraId="500798A5" w14:textId="62484BC4" w:rsidR="002008DB" w:rsidRDefault="002008DB" w:rsidP="00130F71">
      <w:pPr>
        <w:pStyle w:val="ListParagraph"/>
        <w:numPr>
          <w:ilvl w:val="1"/>
          <w:numId w:val="5"/>
        </w:numPr>
        <w:ind w:left="567"/>
      </w:pPr>
      <w:r>
        <w:t>Specialist HR support</w:t>
      </w:r>
    </w:p>
    <w:p w14:paraId="5B6321D9" w14:textId="0A8F7666" w:rsidR="0062552D" w:rsidRDefault="0062552D" w:rsidP="00130F71">
      <w:pPr>
        <w:pStyle w:val="ListParagraph"/>
        <w:numPr>
          <w:ilvl w:val="1"/>
          <w:numId w:val="5"/>
        </w:numPr>
        <w:ind w:left="567"/>
      </w:pPr>
      <w:r>
        <w:t>Improving your reach</w:t>
      </w:r>
    </w:p>
    <w:p w14:paraId="2C55217E" w14:textId="3CBDD283" w:rsidR="0062552D" w:rsidRPr="003D6ECA" w:rsidRDefault="002008DB" w:rsidP="0062552D">
      <w:pPr>
        <w:pStyle w:val="ListParagraph"/>
        <w:numPr>
          <w:ilvl w:val="1"/>
          <w:numId w:val="5"/>
        </w:numPr>
        <w:ind w:left="567"/>
      </w:pPr>
      <w:r w:rsidRPr="003D6ECA">
        <w:t>Demonstrating your impact</w:t>
      </w:r>
    </w:p>
    <w:p w14:paraId="78D391CF" w14:textId="3C6A2B10" w:rsidR="003337EE" w:rsidRPr="003D6ECA" w:rsidRDefault="00731347" w:rsidP="00413D63">
      <w:pPr>
        <w:pStyle w:val="ListParagraph"/>
        <w:numPr>
          <w:ilvl w:val="0"/>
          <w:numId w:val="5"/>
        </w:numPr>
      </w:pPr>
      <w:r w:rsidRPr="003D6ECA">
        <w:t>Travel costs</w:t>
      </w:r>
    </w:p>
    <w:p w14:paraId="46866973" w14:textId="5941D2EA" w:rsidR="00AF44B9" w:rsidRPr="003D6ECA" w:rsidRDefault="00744497" w:rsidP="008A4189">
      <w:pPr>
        <w:pStyle w:val="ListParagraph"/>
        <w:numPr>
          <w:ilvl w:val="0"/>
          <w:numId w:val="5"/>
        </w:numPr>
      </w:pPr>
      <w:r w:rsidRPr="003D6ECA">
        <w:t xml:space="preserve">Staffing costs associated with </w:t>
      </w:r>
      <w:r w:rsidR="00AF44B9" w:rsidRPr="003D6ECA">
        <w:t>business support and consultancy</w:t>
      </w:r>
    </w:p>
    <w:p w14:paraId="7A476E95" w14:textId="77777777" w:rsidR="00AF44B9" w:rsidRPr="003D6ECA" w:rsidRDefault="00AF44B9" w:rsidP="006C5965">
      <w:pPr>
        <w:ind w:left="0"/>
      </w:pPr>
    </w:p>
    <w:p w14:paraId="5D2EB394" w14:textId="630AEB5C" w:rsidR="00BC6303" w:rsidRPr="003D6ECA" w:rsidRDefault="007B6AF5" w:rsidP="00BC6303">
      <w:r w:rsidRPr="003D6ECA">
        <w:t>We would encourage</w:t>
      </w:r>
      <w:r w:rsidR="00BC6303" w:rsidRPr="003D6ECA">
        <w:t xml:space="preserve"> applicants to</w:t>
      </w:r>
      <w:r w:rsidRPr="003D6ECA">
        <w:t xml:space="preserve"> </w:t>
      </w:r>
      <w:r w:rsidR="00BC6303" w:rsidRPr="003D6ECA">
        <w:t xml:space="preserve">request funding for a proportionate share of your organisation’s true costs for undertaking any support provided, such as travel or staff costs. </w:t>
      </w:r>
    </w:p>
    <w:p w14:paraId="1E43A0EB" w14:textId="63AC0B9B" w:rsidR="00DB177F" w:rsidRPr="003D6ECA" w:rsidRDefault="00DB177F" w:rsidP="00413D63"/>
    <w:p w14:paraId="56355176" w14:textId="2EA00E2B" w:rsidR="00DB177F" w:rsidRPr="003D6ECA" w:rsidRDefault="00DB177F" w:rsidP="00413D63">
      <w:r w:rsidRPr="003D6ECA">
        <w:t xml:space="preserve">If you would like guidance or </w:t>
      </w:r>
      <w:r w:rsidR="00D355C5" w:rsidRPr="003D6ECA">
        <w:t xml:space="preserve">fully-funded </w:t>
      </w:r>
      <w:r w:rsidRPr="003D6ECA">
        <w:t xml:space="preserve">training on full cost recovery, more information can be found here: </w:t>
      </w:r>
      <w:hyperlink r:id="rId11" w:history="1">
        <w:r w:rsidR="00F07F88" w:rsidRPr="003D6ECA">
          <w:rPr>
            <w:rStyle w:val="Hyperlink"/>
          </w:rPr>
          <w:t>Find out more about Full Cost Recovery - Community Action Suffolk</w:t>
        </w:r>
      </w:hyperlink>
    </w:p>
    <w:p w14:paraId="432244CC" w14:textId="77777777" w:rsidR="00FF1008" w:rsidRPr="003D6ECA" w:rsidRDefault="00FF1008" w:rsidP="00FF1008">
      <w:pPr>
        <w:pStyle w:val="Heading2"/>
        <w:ind w:left="0"/>
      </w:pPr>
    </w:p>
    <w:p w14:paraId="153D5A02" w14:textId="31EC4C78" w:rsidR="00BC6303" w:rsidRPr="003D6ECA" w:rsidRDefault="00BC6303" w:rsidP="001E5CCC">
      <w:pPr>
        <w:pStyle w:val="Heading2"/>
      </w:pPr>
      <w:r w:rsidRPr="003D6ECA">
        <w:t>What the Funding Cannot be used for</w:t>
      </w:r>
    </w:p>
    <w:p w14:paraId="64503875" w14:textId="77777777" w:rsidR="00BC6303" w:rsidRPr="003D6ECA" w:rsidRDefault="00BC6303" w:rsidP="00BC6303"/>
    <w:p w14:paraId="412DD827" w14:textId="0940F832" w:rsidR="00BC6303" w:rsidRPr="003D6ECA" w:rsidRDefault="008B4993" w:rsidP="008B4993">
      <w:pPr>
        <w:pStyle w:val="ListParagraph"/>
        <w:numPr>
          <w:ilvl w:val="0"/>
          <w:numId w:val="5"/>
        </w:numPr>
      </w:pPr>
      <w:r w:rsidRPr="003D6ECA">
        <w:t>Direct service delivery, such as</w:t>
      </w:r>
      <w:r w:rsidR="0067356C" w:rsidRPr="003D6ECA">
        <w:t xml:space="preserve"> revenue costs towards existing or new projects/services</w:t>
      </w:r>
    </w:p>
    <w:p w14:paraId="35CA5402" w14:textId="3A7F1F0B" w:rsidR="0067356C" w:rsidRPr="003D6ECA" w:rsidRDefault="002914E4" w:rsidP="008B4993">
      <w:pPr>
        <w:pStyle w:val="ListParagraph"/>
        <w:numPr>
          <w:ilvl w:val="0"/>
          <w:numId w:val="5"/>
        </w:numPr>
      </w:pPr>
      <w:r w:rsidRPr="003D6ECA">
        <w:t>Administrative or overhead costs</w:t>
      </w:r>
    </w:p>
    <w:p w14:paraId="7F64D8C1" w14:textId="4AC541F0" w:rsidR="002914E4" w:rsidRPr="003D6ECA" w:rsidRDefault="007B624B" w:rsidP="008B4993">
      <w:pPr>
        <w:pStyle w:val="ListParagraph"/>
        <w:numPr>
          <w:ilvl w:val="0"/>
          <w:numId w:val="5"/>
        </w:numPr>
      </w:pPr>
      <w:r w:rsidRPr="003D6ECA">
        <w:t xml:space="preserve">Organisations </w:t>
      </w:r>
      <w:r w:rsidR="00115A2B" w:rsidRPr="003D6ECA">
        <w:t>that are not predominantly based in</w:t>
      </w:r>
      <w:r w:rsidR="0047208A" w:rsidRPr="003D6ECA">
        <w:t xml:space="preserve"> or working within communities in Babergh and/or Mid Suffolk</w:t>
      </w:r>
      <w:r w:rsidR="005A47BD" w:rsidRPr="003D6ECA">
        <w:t>, and cannot demonstrate a clear need within the Districts</w:t>
      </w:r>
    </w:p>
    <w:p w14:paraId="7C3FFCFD" w14:textId="77777777" w:rsidR="00BC6303" w:rsidRPr="003D6ECA" w:rsidRDefault="00BC6303" w:rsidP="001E5CCC">
      <w:pPr>
        <w:pStyle w:val="Heading2"/>
      </w:pPr>
    </w:p>
    <w:p w14:paraId="2DEA88E7" w14:textId="6DB2B7BF" w:rsidR="00E764E2" w:rsidRPr="003D6ECA" w:rsidRDefault="007934E1" w:rsidP="001E5CCC">
      <w:pPr>
        <w:pStyle w:val="Heading2"/>
      </w:pPr>
      <w:r w:rsidRPr="003D6ECA">
        <w:t xml:space="preserve">Who can </w:t>
      </w:r>
      <w:r w:rsidR="0088197C" w:rsidRPr="003D6ECA">
        <w:t>A</w:t>
      </w:r>
      <w:r w:rsidRPr="003D6ECA">
        <w:t>pply?</w:t>
      </w:r>
    </w:p>
    <w:p w14:paraId="1479FDDF" w14:textId="77777777" w:rsidR="000C7F58" w:rsidRPr="003D6ECA" w:rsidRDefault="000C7F58" w:rsidP="00413D63"/>
    <w:p w14:paraId="4E3FC9A4" w14:textId="62FF91E2" w:rsidR="000C7F58" w:rsidRPr="00CB6A89" w:rsidRDefault="001F01D5" w:rsidP="00413D63">
      <w:r w:rsidRPr="003D6ECA">
        <w:t>Social enterprises, including Community Interest Companies, Community Benefit Societies</w:t>
      </w:r>
      <w:r w:rsidR="000C7F58" w:rsidRPr="003D6ECA">
        <w:t>.</w:t>
      </w:r>
      <w:r w:rsidR="00836C76">
        <w:t xml:space="preserve"> Applica</w:t>
      </w:r>
      <w:r w:rsidR="00B51672">
        <w:t xml:space="preserve">tions can be submitted by existing or new social enterprises based in, or operating in, Babergh and/or Mid Suffolk. </w:t>
      </w:r>
    </w:p>
    <w:p w14:paraId="39A01B30" w14:textId="77777777" w:rsidR="000C7F58" w:rsidRPr="00CB6A89" w:rsidRDefault="000C7F58" w:rsidP="00413D63"/>
    <w:p w14:paraId="2B487F67" w14:textId="2C132E7E" w:rsidR="00311F06" w:rsidRPr="00CB6A89" w:rsidRDefault="00FB366F" w:rsidP="002673D7">
      <w:r w:rsidRPr="00CB6A89">
        <w:t>Groups must be constituted</w:t>
      </w:r>
      <w:r w:rsidR="00F2447D" w:rsidRPr="00CB6A89">
        <w:t xml:space="preserve"> and</w:t>
      </w:r>
      <w:r w:rsidRPr="00CB6A89">
        <w:t xml:space="preserve"> have a bank account wit</w:t>
      </w:r>
      <w:r w:rsidR="00183208">
        <w:t>h</w:t>
      </w:r>
      <w:r w:rsidR="00486C28">
        <w:t xml:space="preserve"> one or more</w:t>
      </w:r>
      <w:r w:rsidRPr="00CB6A89">
        <w:t xml:space="preserve"> independent signatories</w:t>
      </w:r>
      <w:r w:rsidR="00AF2862" w:rsidRPr="00CB6A89">
        <w:t>.</w:t>
      </w:r>
    </w:p>
    <w:p w14:paraId="6A51FB73" w14:textId="69EDED5A" w:rsidR="00311F06" w:rsidRPr="00CB6A89" w:rsidRDefault="00AF2862" w:rsidP="00413D63">
      <w:r w:rsidRPr="00CB6A89">
        <w:lastRenderedPageBreak/>
        <w:t xml:space="preserve">We </w:t>
      </w:r>
      <w:r w:rsidR="0088197C">
        <w:t>require</w:t>
      </w:r>
      <w:r w:rsidRPr="00CB6A89">
        <w:t xml:space="preserve"> that all </w:t>
      </w:r>
      <w:r w:rsidR="00836C76">
        <w:t>organisations</w:t>
      </w:r>
      <w:r w:rsidRPr="00CB6A89">
        <w:t xml:space="preserve"> have 3 key policies in place</w:t>
      </w:r>
      <w:r w:rsidR="00311F06" w:rsidRPr="00CB6A89">
        <w:t>:</w:t>
      </w:r>
    </w:p>
    <w:p w14:paraId="4CBB698D" w14:textId="77777777" w:rsidR="00311F06" w:rsidRPr="00CB6A89" w:rsidRDefault="00311F06" w:rsidP="00413D63"/>
    <w:p w14:paraId="609D0B43" w14:textId="77777777" w:rsidR="00311F06" w:rsidRPr="00CB6A89" w:rsidRDefault="00311F06" w:rsidP="00413D63">
      <w:pPr>
        <w:pStyle w:val="ListParagraph"/>
        <w:numPr>
          <w:ilvl w:val="0"/>
          <w:numId w:val="3"/>
        </w:numPr>
      </w:pPr>
      <w:r w:rsidRPr="00CB6A89">
        <w:t>Safeguarding</w:t>
      </w:r>
    </w:p>
    <w:p w14:paraId="4180695D" w14:textId="131E814C" w:rsidR="00311F06" w:rsidRPr="00CB6A89" w:rsidRDefault="00311F06" w:rsidP="00413D63">
      <w:pPr>
        <w:pStyle w:val="ListParagraph"/>
        <w:numPr>
          <w:ilvl w:val="0"/>
          <w:numId w:val="3"/>
        </w:numPr>
      </w:pPr>
      <w:r w:rsidRPr="00CB6A89">
        <w:t>Health and Safety</w:t>
      </w:r>
    </w:p>
    <w:p w14:paraId="0855B7FF" w14:textId="01B8D0A6" w:rsidR="00311F06" w:rsidRDefault="00311F06" w:rsidP="006C5965">
      <w:pPr>
        <w:pStyle w:val="ListParagraph"/>
        <w:numPr>
          <w:ilvl w:val="0"/>
          <w:numId w:val="3"/>
        </w:numPr>
      </w:pPr>
      <w:r w:rsidRPr="00CB6A89">
        <w:t>Equal Opportunities</w:t>
      </w:r>
    </w:p>
    <w:p w14:paraId="13712EEE" w14:textId="77777777" w:rsidR="00BD7ECC" w:rsidRPr="00CB6A89" w:rsidRDefault="00BD7ECC" w:rsidP="00BD7ECC">
      <w:pPr>
        <w:pStyle w:val="ListParagraph"/>
        <w:ind w:left="255"/>
      </w:pPr>
    </w:p>
    <w:p w14:paraId="67671F5D" w14:textId="3FEFE18C" w:rsidR="00FB366F" w:rsidRPr="00CB6A89" w:rsidRDefault="00311F06" w:rsidP="00413D63">
      <w:pPr>
        <w:rPr>
          <w:b/>
          <w:bCs/>
        </w:rPr>
      </w:pPr>
      <w:r w:rsidRPr="00CB6A89">
        <w:t>I</w:t>
      </w:r>
      <w:r w:rsidR="00AF2862" w:rsidRPr="00CB6A89">
        <w:t xml:space="preserve">f not, the development of these </w:t>
      </w:r>
      <w:r w:rsidR="00811B09" w:rsidRPr="00CB6A89">
        <w:t xml:space="preserve">through Community Action Suffolk </w:t>
      </w:r>
      <w:r w:rsidR="00AF2862" w:rsidRPr="00CB6A89">
        <w:t>would be a condition of any offer</w:t>
      </w:r>
      <w:r w:rsidR="00811B09" w:rsidRPr="00CB6A89">
        <w:t>:</w:t>
      </w:r>
      <w:r w:rsidR="00AF2862" w:rsidRPr="00CB6A89">
        <w:t xml:space="preserve"> </w:t>
      </w:r>
      <w:hyperlink r:id="rId12" w:history="1">
        <w:r w:rsidR="00811B09" w:rsidRPr="00CB6A89">
          <w:rPr>
            <w:rStyle w:val="Hyperlink"/>
          </w:rPr>
          <w:t>Governance and Organisation Development - Community Action Suffolk</w:t>
        </w:r>
      </w:hyperlink>
      <w:r w:rsidR="00811B09" w:rsidRPr="00CB6A89">
        <w:t xml:space="preserve"> </w:t>
      </w:r>
    </w:p>
    <w:p w14:paraId="1690C76E" w14:textId="77777777" w:rsidR="007934E1" w:rsidRDefault="007934E1" w:rsidP="00413D63"/>
    <w:p w14:paraId="30DDB995" w14:textId="77777777" w:rsidR="00414C19" w:rsidRPr="00CB6A89" w:rsidRDefault="00414C19" w:rsidP="00413D63"/>
    <w:p w14:paraId="6EEE2BD8" w14:textId="2E932D24" w:rsidR="007B49C7" w:rsidRPr="00CB6A89" w:rsidRDefault="007B49C7" w:rsidP="00DA5540">
      <w:pPr>
        <w:pStyle w:val="Heading2"/>
      </w:pPr>
      <w:r w:rsidRPr="00CB6A89">
        <w:t xml:space="preserve">How </w:t>
      </w:r>
      <w:r w:rsidR="00DD321B">
        <w:t>to Apply</w:t>
      </w:r>
      <w:r w:rsidRPr="00CB6A89">
        <w:t xml:space="preserve"> </w:t>
      </w:r>
    </w:p>
    <w:p w14:paraId="5FBE2130" w14:textId="77777777" w:rsidR="007B49C7" w:rsidRPr="00CB6A89" w:rsidRDefault="007B49C7" w:rsidP="00413D63"/>
    <w:p w14:paraId="778F06D1" w14:textId="6315B2EB" w:rsidR="009A7772" w:rsidRDefault="007B49C7" w:rsidP="00413D63">
      <w:r w:rsidRPr="00CB6A89">
        <w:t>Application forms can be found on each Distric</w:t>
      </w:r>
      <w:r w:rsidR="004E4FB4">
        <w:t>t Councils’</w:t>
      </w:r>
      <w:r w:rsidRPr="00CB6A89">
        <w:t xml:space="preserve"> </w:t>
      </w:r>
      <w:r w:rsidR="004E4FB4">
        <w:t xml:space="preserve">Community Grants webpage: </w:t>
      </w:r>
      <w:hyperlink r:id="rId13" w:history="1">
        <w:r w:rsidR="004E4FB4" w:rsidRPr="004E4FB4">
          <w:rPr>
            <w:rStyle w:val="Hyperlink"/>
          </w:rPr>
          <w:t>Babergh</w:t>
        </w:r>
      </w:hyperlink>
      <w:r w:rsidR="004E4FB4">
        <w:t xml:space="preserve"> or </w:t>
      </w:r>
      <w:hyperlink r:id="rId14" w:history="1">
        <w:r w:rsidR="004E4FB4" w:rsidRPr="004E4FB4">
          <w:rPr>
            <w:rStyle w:val="Hyperlink"/>
          </w:rPr>
          <w:t>Mid Suffolk</w:t>
        </w:r>
      </w:hyperlink>
    </w:p>
    <w:p w14:paraId="1F2095FE" w14:textId="77777777" w:rsidR="004E4FB4" w:rsidRPr="00CB6A89" w:rsidRDefault="004E4FB4" w:rsidP="00413D63"/>
    <w:p w14:paraId="41D9B20E" w14:textId="6FBCA045" w:rsidR="007B49C7" w:rsidRDefault="007B49C7" w:rsidP="00413D63">
      <w:r w:rsidRPr="00CB6A89">
        <w:t xml:space="preserve">All application forms must be submitted to the Grants Team at </w:t>
      </w:r>
      <w:hyperlink r:id="rId15" w:history="1">
        <w:r w:rsidRPr="00CB6A89">
          <w:rPr>
            <w:rStyle w:val="Hyperlink"/>
          </w:rPr>
          <w:t>BMSDCGrants@baberghmidsuffolk.gov.uk</w:t>
        </w:r>
      </w:hyperlink>
      <w:r w:rsidRPr="00CB6A89">
        <w:t xml:space="preserve">. </w:t>
      </w:r>
    </w:p>
    <w:p w14:paraId="64885CF3" w14:textId="77777777" w:rsidR="00DA5540" w:rsidRDefault="00DA5540" w:rsidP="00413D63"/>
    <w:p w14:paraId="0B0B4093" w14:textId="33391128" w:rsidR="00DA5540" w:rsidRPr="00CB6A89" w:rsidRDefault="00DA5540" w:rsidP="00413D63">
      <w:r>
        <w:t xml:space="preserve">We would advise applicants to seek guidance prior to applying </w:t>
      </w:r>
      <w:r w:rsidR="002673D7">
        <w:t xml:space="preserve">from </w:t>
      </w:r>
      <w:r w:rsidR="004810E5">
        <w:t xml:space="preserve">Horia Azizi, Social Enterprise Support Officer at Community Action </w:t>
      </w:r>
      <w:r w:rsidR="00D11195">
        <w:t>Suffol</w:t>
      </w:r>
      <w:r w:rsidR="00D11195" w:rsidRPr="00D11195">
        <w:t xml:space="preserve">k at </w:t>
      </w:r>
      <w:hyperlink r:id="rId16" w:history="1">
        <w:r w:rsidR="00D11195" w:rsidRPr="00D11195">
          <w:rPr>
            <w:rStyle w:val="Hyperlink"/>
          </w:rPr>
          <w:t>horia.azizi@communityactionsuffolk.org.uk</w:t>
        </w:r>
      </w:hyperlink>
      <w:r w:rsidR="00D11195" w:rsidRPr="00D11195">
        <w:t>.</w:t>
      </w:r>
      <w:r w:rsidR="00D11195">
        <w:t xml:space="preserve"> Horia is the lead Officer of Community Action Suffolk’s </w:t>
      </w:r>
      <w:hyperlink r:id="rId17" w:history="1">
        <w:r w:rsidR="00D11195" w:rsidRPr="00D11195">
          <w:rPr>
            <w:rStyle w:val="Hyperlink"/>
          </w:rPr>
          <w:t>Social Enterprise Support Project</w:t>
        </w:r>
      </w:hyperlink>
      <w:r w:rsidR="00D11195">
        <w:t xml:space="preserve">. </w:t>
      </w:r>
      <w:r w:rsidR="00DD321B">
        <w:t xml:space="preserve"> </w:t>
      </w:r>
    </w:p>
    <w:p w14:paraId="14B67397" w14:textId="19A493EB" w:rsidR="00811B09" w:rsidRPr="00CB6A89" w:rsidRDefault="00811B09" w:rsidP="00413D63"/>
    <w:p w14:paraId="01D0269D" w14:textId="478D33C1" w:rsidR="004323B1" w:rsidRPr="004323B1" w:rsidRDefault="004323B1" w:rsidP="004323B1"/>
    <w:p w14:paraId="072E3D2D" w14:textId="38149D54" w:rsidR="00EA380A" w:rsidRPr="00EA380A" w:rsidRDefault="00B75F6D" w:rsidP="00413D63">
      <w:r w:rsidRPr="004323B1">
        <w:rPr>
          <w:noProof/>
        </w:rPr>
        <w:drawing>
          <wp:anchor distT="0" distB="0" distL="114300" distR="114300" simplePos="0" relativeHeight="251659264" behindDoc="0" locked="0" layoutInCell="1" allowOverlap="1" wp14:anchorId="245C3E56" wp14:editId="730E6821">
            <wp:simplePos x="0" y="0"/>
            <wp:positionH relativeFrom="column">
              <wp:posOffset>4552950</wp:posOffset>
            </wp:positionH>
            <wp:positionV relativeFrom="paragraph">
              <wp:posOffset>6087745</wp:posOffset>
            </wp:positionV>
            <wp:extent cx="1810385" cy="894080"/>
            <wp:effectExtent l="0" t="0" r="0" b="1270"/>
            <wp:wrapSquare wrapText="bothSides"/>
            <wp:docPr id="78459711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9711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2FF8E" wp14:editId="514C5D38">
            <wp:simplePos x="0" y="0"/>
            <wp:positionH relativeFrom="margin">
              <wp:posOffset>28575</wp:posOffset>
            </wp:positionH>
            <wp:positionV relativeFrom="paragraph">
              <wp:posOffset>6185535</wp:posOffset>
            </wp:positionV>
            <wp:extent cx="3543300" cy="826770"/>
            <wp:effectExtent l="0" t="0" r="0" b="0"/>
            <wp:wrapSquare wrapText="bothSides"/>
            <wp:docPr id="148090988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09880" name="Picture 1" descr="A black text on a white backgroun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380A" w:rsidRPr="00EA380A" w:rsidSect="00966207">
      <w:headerReference w:type="default" r:id="rId20"/>
      <w:headerReference w:type="first" r:id="rId21"/>
      <w:pgSz w:w="11906" w:h="16838"/>
      <w:pgMar w:top="720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EA4B" w14:textId="77777777" w:rsidR="002226A0" w:rsidRPr="00CB6A89" w:rsidRDefault="002226A0" w:rsidP="00413D63">
      <w:r w:rsidRPr="00CB6A89">
        <w:separator/>
      </w:r>
    </w:p>
  </w:endnote>
  <w:endnote w:type="continuationSeparator" w:id="0">
    <w:p w14:paraId="75EC1ADD" w14:textId="77777777" w:rsidR="002226A0" w:rsidRPr="00CB6A89" w:rsidRDefault="002226A0" w:rsidP="00413D63">
      <w:r w:rsidRPr="00CB6A89">
        <w:continuationSeparator/>
      </w:r>
    </w:p>
  </w:endnote>
  <w:endnote w:type="continuationNotice" w:id="1">
    <w:p w14:paraId="202E8E6B" w14:textId="77777777" w:rsidR="002226A0" w:rsidRPr="00CB6A89" w:rsidRDefault="002226A0" w:rsidP="00413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E865" w14:textId="77777777" w:rsidR="002226A0" w:rsidRPr="00CB6A89" w:rsidRDefault="002226A0" w:rsidP="00413D63">
      <w:r w:rsidRPr="00CB6A89">
        <w:separator/>
      </w:r>
    </w:p>
  </w:footnote>
  <w:footnote w:type="continuationSeparator" w:id="0">
    <w:p w14:paraId="5186C41B" w14:textId="77777777" w:rsidR="002226A0" w:rsidRPr="00CB6A89" w:rsidRDefault="002226A0" w:rsidP="00413D63">
      <w:r w:rsidRPr="00CB6A89">
        <w:continuationSeparator/>
      </w:r>
    </w:p>
  </w:footnote>
  <w:footnote w:type="continuationNotice" w:id="1">
    <w:p w14:paraId="33401F25" w14:textId="77777777" w:rsidR="002226A0" w:rsidRPr="00CB6A89" w:rsidRDefault="002226A0" w:rsidP="00413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DA13" w14:textId="7EB7C899" w:rsidR="00A70B37" w:rsidRPr="00B4276C" w:rsidRDefault="00A70B37" w:rsidP="00413D63">
    <w:r w:rsidRPr="00B4276C">
      <w:t xml:space="preserve"> </w:t>
    </w:r>
  </w:p>
  <w:p w14:paraId="03D0924B" w14:textId="540F50C2" w:rsidR="00F77833" w:rsidRPr="00CB6A89" w:rsidRDefault="00F77833" w:rsidP="00413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42FA" w14:textId="77777777" w:rsidR="003455D1" w:rsidRPr="00E15942" w:rsidRDefault="003455D1" w:rsidP="00E15942">
    <w:pPr>
      <w:pStyle w:val="Title"/>
    </w:pPr>
    <w:r w:rsidRPr="00E15942">
      <w:drawing>
        <wp:anchor distT="0" distB="0" distL="114300" distR="114300" simplePos="0" relativeHeight="251658240" behindDoc="0" locked="0" layoutInCell="1" allowOverlap="1" wp14:anchorId="07060A2D" wp14:editId="0DC10358">
          <wp:simplePos x="0" y="0"/>
          <wp:positionH relativeFrom="page">
            <wp:posOffset>4972049</wp:posOffset>
          </wp:positionH>
          <wp:positionV relativeFrom="paragraph">
            <wp:posOffset>-450215</wp:posOffset>
          </wp:positionV>
          <wp:extent cx="2590223" cy="1144028"/>
          <wp:effectExtent l="0" t="0" r="635" b="0"/>
          <wp:wrapNone/>
          <wp:docPr id="775489489" name="Picture 775489489" descr="A red green and grey curv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489489" name="Picture 775489489" descr="A red green and grey curved lin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890" cy="1146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942">
      <w:t>Babergh and Mid Suffolk District Councils</w:t>
    </w:r>
  </w:p>
  <w:p w14:paraId="786648DC" w14:textId="77777777" w:rsidR="003455D1" w:rsidRPr="00E15942" w:rsidRDefault="003455D1" w:rsidP="00E15942">
    <w:pPr>
      <w:pStyle w:val="Title"/>
    </w:pPr>
    <w:r w:rsidRPr="00E15942">
      <w:t xml:space="preserve">Community Grants </w:t>
    </w:r>
  </w:p>
  <w:p w14:paraId="3F212DF5" w14:textId="77777777" w:rsidR="003455D1" w:rsidRDefault="003455D1" w:rsidP="00413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6E4"/>
    <w:multiLevelType w:val="hybridMultilevel"/>
    <w:tmpl w:val="3E98C74E"/>
    <w:lvl w:ilvl="0" w:tplc="71764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24C7"/>
    <w:multiLevelType w:val="multilevel"/>
    <w:tmpl w:val="27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25D96"/>
    <w:multiLevelType w:val="hybridMultilevel"/>
    <w:tmpl w:val="177EC12E"/>
    <w:lvl w:ilvl="0" w:tplc="8FDA49A8">
      <w:start w:val="1"/>
      <w:numFmt w:val="bullet"/>
      <w:lvlText w:val="-"/>
      <w:lvlJc w:val="left"/>
      <w:pPr>
        <w:ind w:left="2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2F4D68C5"/>
    <w:multiLevelType w:val="hybridMultilevel"/>
    <w:tmpl w:val="50A07DB8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31A07B9A"/>
    <w:multiLevelType w:val="hybridMultilevel"/>
    <w:tmpl w:val="BD34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46F5"/>
    <w:multiLevelType w:val="hybridMultilevel"/>
    <w:tmpl w:val="E708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0039D"/>
    <w:multiLevelType w:val="hybridMultilevel"/>
    <w:tmpl w:val="BDD06438"/>
    <w:lvl w:ilvl="0" w:tplc="8FDA49A8">
      <w:start w:val="1"/>
      <w:numFmt w:val="bullet"/>
      <w:lvlText w:val="-"/>
      <w:lvlJc w:val="left"/>
      <w:pPr>
        <w:ind w:left="25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7FF0"/>
    <w:multiLevelType w:val="hybridMultilevel"/>
    <w:tmpl w:val="CF5A5098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69B50F0C"/>
    <w:multiLevelType w:val="multilevel"/>
    <w:tmpl w:val="D83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669AC"/>
    <w:multiLevelType w:val="hybridMultilevel"/>
    <w:tmpl w:val="F7F89580"/>
    <w:lvl w:ilvl="0" w:tplc="0060A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83096">
    <w:abstractNumId w:val="0"/>
  </w:num>
  <w:num w:numId="2" w16cid:durableId="857620886">
    <w:abstractNumId w:val="9"/>
  </w:num>
  <w:num w:numId="3" w16cid:durableId="1403410899">
    <w:abstractNumId w:val="2"/>
  </w:num>
  <w:num w:numId="4" w16cid:durableId="772171867">
    <w:abstractNumId w:val="4"/>
  </w:num>
  <w:num w:numId="5" w16cid:durableId="1928342555">
    <w:abstractNumId w:val="6"/>
  </w:num>
  <w:num w:numId="6" w16cid:durableId="1723361401">
    <w:abstractNumId w:val="5"/>
  </w:num>
  <w:num w:numId="7" w16cid:durableId="1865318089">
    <w:abstractNumId w:val="3"/>
  </w:num>
  <w:num w:numId="8" w16cid:durableId="872234026">
    <w:abstractNumId w:val="1"/>
  </w:num>
  <w:num w:numId="9" w16cid:durableId="2050571366">
    <w:abstractNumId w:val="8"/>
  </w:num>
  <w:num w:numId="10" w16cid:durableId="939683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1A"/>
    <w:rsid w:val="000137BA"/>
    <w:rsid w:val="00031A62"/>
    <w:rsid w:val="00035BDE"/>
    <w:rsid w:val="00036663"/>
    <w:rsid w:val="00047C7B"/>
    <w:rsid w:val="00060F2A"/>
    <w:rsid w:val="0006236F"/>
    <w:rsid w:val="0007033B"/>
    <w:rsid w:val="000776FB"/>
    <w:rsid w:val="00086287"/>
    <w:rsid w:val="00092571"/>
    <w:rsid w:val="000A6122"/>
    <w:rsid w:val="000B04F6"/>
    <w:rsid w:val="000B675A"/>
    <w:rsid w:val="000C0EE3"/>
    <w:rsid w:val="000C7F58"/>
    <w:rsid w:val="000F10AD"/>
    <w:rsid w:val="00107384"/>
    <w:rsid w:val="00115A2B"/>
    <w:rsid w:val="0012442D"/>
    <w:rsid w:val="00130F71"/>
    <w:rsid w:val="00142B28"/>
    <w:rsid w:val="00147BA5"/>
    <w:rsid w:val="00155A39"/>
    <w:rsid w:val="001631EA"/>
    <w:rsid w:val="001667BF"/>
    <w:rsid w:val="00167F73"/>
    <w:rsid w:val="00172CBD"/>
    <w:rsid w:val="00177166"/>
    <w:rsid w:val="00183208"/>
    <w:rsid w:val="001C2C27"/>
    <w:rsid w:val="001C37DC"/>
    <w:rsid w:val="001C3AD6"/>
    <w:rsid w:val="001E10CC"/>
    <w:rsid w:val="001E5CCC"/>
    <w:rsid w:val="001F01D5"/>
    <w:rsid w:val="002008DB"/>
    <w:rsid w:val="00217EEE"/>
    <w:rsid w:val="002226A0"/>
    <w:rsid w:val="00230F22"/>
    <w:rsid w:val="00242E3E"/>
    <w:rsid w:val="002546EA"/>
    <w:rsid w:val="002673D7"/>
    <w:rsid w:val="0027164B"/>
    <w:rsid w:val="00281E72"/>
    <w:rsid w:val="002914E4"/>
    <w:rsid w:val="00293851"/>
    <w:rsid w:val="00296B6C"/>
    <w:rsid w:val="002A7938"/>
    <w:rsid w:val="002B25BE"/>
    <w:rsid w:val="002C330F"/>
    <w:rsid w:val="002E2FC5"/>
    <w:rsid w:val="002E7D37"/>
    <w:rsid w:val="002F0F9F"/>
    <w:rsid w:val="00300CEE"/>
    <w:rsid w:val="00303A1B"/>
    <w:rsid w:val="00311F06"/>
    <w:rsid w:val="00314876"/>
    <w:rsid w:val="0033027B"/>
    <w:rsid w:val="003337EE"/>
    <w:rsid w:val="0033622D"/>
    <w:rsid w:val="00342173"/>
    <w:rsid w:val="003455D1"/>
    <w:rsid w:val="0036154A"/>
    <w:rsid w:val="00363BCE"/>
    <w:rsid w:val="00366B0D"/>
    <w:rsid w:val="00374372"/>
    <w:rsid w:val="0039079D"/>
    <w:rsid w:val="0039209C"/>
    <w:rsid w:val="003924AB"/>
    <w:rsid w:val="003B2632"/>
    <w:rsid w:val="003B30B3"/>
    <w:rsid w:val="003D6ECA"/>
    <w:rsid w:val="003E1F5D"/>
    <w:rsid w:val="003E2EE1"/>
    <w:rsid w:val="003F1BB8"/>
    <w:rsid w:val="003F1D58"/>
    <w:rsid w:val="003F5B9E"/>
    <w:rsid w:val="00404DB6"/>
    <w:rsid w:val="00412B77"/>
    <w:rsid w:val="00413CB7"/>
    <w:rsid w:val="00413D63"/>
    <w:rsid w:val="00413F42"/>
    <w:rsid w:val="0041459D"/>
    <w:rsid w:val="00414C19"/>
    <w:rsid w:val="004159FE"/>
    <w:rsid w:val="00416C42"/>
    <w:rsid w:val="00423E53"/>
    <w:rsid w:val="00426999"/>
    <w:rsid w:val="004323B1"/>
    <w:rsid w:val="00445884"/>
    <w:rsid w:val="004474C3"/>
    <w:rsid w:val="00460ED0"/>
    <w:rsid w:val="00463E53"/>
    <w:rsid w:val="0047208A"/>
    <w:rsid w:val="004810E5"/>
    <w:rsid w:val="0048347F"/>
    <w:rsid w:val="00486C28"/>
    <w:rsid w:val="004B72A0"/>
    <w:rsid w:val="004D21C7"/>
    <w:rsid w:val="004E0F3A"/>
    <w:rsid w:val="004E4FB4"/>
    <w:rsid w:val="004F7E24"/>
    <w:rsid w:val="00502A81"/>
    <w:rsid w:val="00510735"/>
    <w:rsid w:val="00513855"/>
    <w:rsid w:val="00523F31"/>
    <w:rsid w:val="00551DA8"/>
    <w:rsid w:val="00564A94"/>
    <w:rsid w:val="00573095"/>
    <w:rsid w:val="00586224"/>
    <w:rsid w:val="0059227D"/>
    <w:rsid w:val="005A47BD"/>
    <w:rsid w:val="005C5E52"/>
    <w:rsid w:val="005D2B79"/>
    <w:rsid w:val="005E32DA"/>
    <w:rsid w:val="005E5584"/>
    <w:rsid w:val="00600B08"/>
    <w:rsid w:val="00602C88"/>
    <w:rsid w:val="00603F08"/>
    <w:rsid w:val="00605C33"/>
    <w:rsid w:val="00616E06"/>
    <w:rsid w:val="0062552D"/>
    <w:rsid w:val="0062615D"/>
    <w:rsid w:val="006407B7"/>
    <w:rsid w:val="006418AB"/>
    <w:rsid w:val="006608CA"/>
    <w:rsid w:val="00671AC0"/>
    <w:rsid w:val="0067356C"/>
    <w:rsid w:val="006832DA"/>
    <w:rsid w:val="00683833"/>
    <w:rsid w:val="00683CF4"/>
    <w:rsid w:val="006934E7"/>
    <w:rsid w:val="006A08B8"/>
    <w:rsid w:val="006A25DE"/>
    <w:rsid w:val="006B060A"/>
    <w:rsid w:val="006C5965"/>
    <w:rsid w:val="006C6C99"/>
    <w:rsid w:val="006F148E"/>
    <w:rsid w:val="006F2C94"/>
    <w:rsid w:val="00704292"/>
    <w:rsid w:val="00705C27"/>
    <w:rsid w:val="00713076"/>
    <w:rsid w:val="00716B1F"/>
    <w:rsid w:val="00727A90"/>
    <w:rsid w:val="00731347"/>
    <w:rsid w:val="00735FC3"/>
    <w:rsid w:val="00744497"/>
    <w:rsid w:val="00786C5B"/>
    <w:rsid w:val="00790B39"/>
    <w:rsid w:val="007934E1"/>
    <w:rsid w:val="0079508F"/>
    <w:rsid w:val="007B1BFB"/>
    <w:rsid w:val="007B3094"/>
    <w:rsid w:val="007B49C7"/>
    <w:rsid w:val="007B624B"/>
    <w:rsid w:val="007B6AF5"/>
    <w:rsid w:val="007D032B"/>
    <w:rsid w:val="007D0797"/>
    <w:rsid w:val="007D17EA"/>
    <w:rsid w:val="007D6F4F"/>
    <w:rsid w:val="007E2A12"/>
    <w:rsid w:val="007E5273"/>
    <w:rsid w:val="007F1DEB"/>
    <w:rsid w:val="0080381F"/>
    <w:rsid w:val="00811B09"/>
    <w:rsid w:val="00836C76"/>
    <w:rsid w:val="0085093A"/>
    <w:rsid w:val="0085273D"/>
    <w:rsid w:val="00860C90"/>
    <w:rsid w:val="00861FD6"/>
    <w:rsid w:val="00863A82"/>
    <w:rsid w:val="008670D7"/>
    <w:rsid w:val="0088197C"/>
    <w:rsid w:val="008A4189"/>
    <w:rsid w:val="008B4201"/>
    <w:rsid w:val="008B4993"/>
    <w:rsid w:val="008C2313"/>
    <w:rsid w:val="008C647A"/>
    <w:rsid w:val="008F0397"/>
    <w:rsid w:val="00911816"/>
    <w:rsid w:val="009246E1"/>
    <w:rsid w:val="00926720"/>
    <w:rsid w:val="009608B2"/>
    <w:rsid w:val="009613E6"/>
    <w:rsid w:val="00961529"/>
    <w:rsid w:val="00966207"/>
    <w:rsid w:val="00973174"/>
    <w:rsid w:val="009A2FA0"/>
    <w:rsid w:val="009A505B"/>
    <w:rsid w:val="009A7772"/>
    <w:rsid w:val="009B07F6"/>
    <w:rsid w:val="009C5986"/>
    <w:rsid w:val="009C656E"/>
    <w:rsid w:val="009D4C7E"/>
    <w:rsid w:val="009E13BB"/>
    <w:rsid w:val="009F49FB"/>
    <w:rsid w:val="00A025D8"/>
    <w:rsid w:val="00A114C4"/>
    <w:rsid w:val="00A17271"/>
    <w:rsid w:val="00A41BB2"/>
    <w:rsid w:val="00A70B37"/>
    <w:rsid w:val="00A826B8"/>
    <w:rsid w:val="00A85B0A"/>
    <w:rsid w:val="00A8773C"/>
    <w:rsid w:val="00A87BCB"/>
    <w:rsid w:val="00A90562"/>
    <w:rsid w:val="00A93E7C"/>
    <w:rsid w:val="00AA0A94"/>
    <w:rsid w:val="00AD2E7F"/>
    <w:rsid w:val="00AE582C"/>
    <w:rsid w:val="00AF2862"/>
    <w:rsid w:val="00AF44B9"/>
    <w:rsid w:val="00AF7B17"/>
    <w:rsid w:val="00B12D57"/>
    <w:rsid w:val="00B34508"/>
    <w:rsid w:val="00B37E5B"/>
    <w:rsid w:val="00B4276C"/>
    <w:rsid w:val="00B47BCA"/>
    <w:rsid w:val="00B51672"/>
    <w:rsid w:val="00B54436"/>
    <w:rsid w:val="00B65A48"/>
    <w:rsid w:val="00B67A2D"/>
    <w:rsid w:val="00B70260"/>
    <w:rsid w:val="00B75F6D"/>
    <w:rsid w:val="00B8751E"/>
    <w:rsid w:val="00B91965"/>
    <w:rsid w:val="00B92917"/>
    <w:rsid w:val="00BB0D1C"/>
    <w:rsid w:val="00BB0F87"/>
    <w:rsid w:val="00BB1E09"/>
    <w:rsid w:val="00BB1EF7"/>
    <w:rsid w:val="00BB67B3"/>
    <w:rsid w:val="00BC09AF"/>
    <w:rsid w:val="00BC2B80"/>
    <w:rsid w:val="00BC6303"/>
    <w:rsid w:val="00BD290B"/>
    <w:rsid w:val="00BD7ECC"/>
    <w:rsid w:val="00BE33CE"/>
    <w:rsid w:val="00C10C40"/>
    <w:rsid w:val="00C11CE5"/>
    <w:rsid w:val="00C2061A"/>
    <w:rsid w:val="00C33716"/>
    <w:rsid w:val="00C34092"/>
    <w:rsid w:val="00C37E92"/>
    <w:rsid w:val="00C407B9"/>
    <w:rsid w:val="00C42F60"/>
    <w:rsid w:val="00C64BAA"/>
    <w:rsid w:val="00C66AB7"/>
    <w:rsid w:val="00C766D7"/>
    <w:rsid w:val="00C92406"/>
    <w:rsid w:val="00CA2AFC"/>
    <w:rsid w:val="00CB6807"/>
    <w:rsid w:val="00CB6A89"/>
    <w:rsid w:val="00CC1B21"/>
    <w:rsid w:val="00CC2ABE"/>
    <w:rsid w:val="00CF60A4"/>
    <w:rsid w:val="00D03FA4"/>
    <w:rsid w:val="00D101C1"/>
    <w:rsid w:val="00D11195"/>
    <w:rsid w:val="00D144BC"/>
    <w:rsid w:val="00D32443"/>
    <w:rsid w:val="00D33D44"/>
    <w:rsid w:val="00D355C5"/>
    <w:rsid w:val="00D41DDF"/>
    <w:rsid w:val="00D5378D"/>
    <w:rsid w:val="00D53D1C"/>
    <w:rsid w:val="00D5765E"/>
    <w:rsid w:val="00D63282"/>
    <w:rsid w:val="00D645AA"/>
    <w:rsid w:val="00D67AD3"/>
    <w:rsid w:val="00D7586B"/>
    <w:rsid w:val="00D97901"/>
    <w:rsid w:val="00DA17E0"/>
    <w:rsid w:val="00DA5540"/>
    <w:rsid w:val="00DB177F"/>
    <w:rsid w:val="00DB5E0A"/>
    <w:rsid w:val="00DD321B"/>
    <w:rsid w:val="00DE0D72"/>
    <w:rsid w:val="00DF1133"/>
    <w:rsid w:val="00DF477C"/>
    <w:rsid w:val="00E022DE"/>
    <w:rsid w:val="00E03311"/>
    <w:rsid w:val="00E051FA"/>
    <w:rsid w:val="00E15942"/>
    <w:rsid w:val="00E20757"/>
    <w:rsid w:val="00E20944"/>
    <w:rsid w:val="00E4586A"/>
    <w:rsid w:val="00E5012B"/>
    <w:rsid w:val="00E73775"/>
    <w:rsid w:val="00E74168"/>
    <w:rsid w:val="00E764E2"/>
    <w:rsid w:val="00E77046"/>
    <w:rsid w:val="00E80BB6"/>
    <w:rsid w:val="00E81784"/>
    <w:rsid w:val="00E876DE"/>
    <w:rsid w:val="00E877F7"/>
    <w:rsid w:val="00E90899"/>
    <w:rsid w:val="00E93D75"/>
    <w:rsid w:val="00E95A3F"/>
    <w:rsid w:val="00EA380A"/>
    <w:rsid w:val="00EA7F31"/>
    <w:rsid w:val="00EC4057"/>
    <w:rsid w:val="00ED5B2E"/>
    <w:rsid w:val="00ED669B"/>
    <w:rsid w:val="00ED7CD2"/>
    <w:rsid w:val="00ED7F77"/>
    <w:rsid w:val="00EE1A2E"/>
    <w:rsid w:val="00EE22D7"/>
    <w:rsid w:val="00EE29C8"/>
    <w:rsid w:val="00EF4411"/>
    <w:rsid w:val="00F07F88"/>
    <w:rsid w:val="00F103F9"/>
    <w:rsid w:val="00F2447D"/>
    <w:rsid w:val="00F3541F"/>
    <w:rsid w:val="00F4641D"/>
    <w:rsid w:val="00F60ACC"/>
    <w:rsid w:val="00F66DA0"/>
    <w:rsid w:val="00F71043"/>
    <w:rsid w:val="00F77833"/>
    <w:rsid w:val="00F85727"/>
    <w:rsid w:val="00FB11E9"/>
    <w:rsid w:val="00FB366F"/>
    <w:rsid w:val="00FC3A5A"/>
    <w:rsid w:val="00FC3DA2"/>
    <w:rsid w:val="00FC6A5D"/>
    <w:rsid w:val="00FD238A"/>
    <w:rsid w:val="00FD268F"/>
    <w:rsid w:val="00FD776D"/>
    <w:rsid w:val="00FE4DF8"/>
    <w:rsid w:val="00FF1008"/>
    <w:rsid w:val="00FF112E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56BEB"/>
  <w15:chartTrackingRefBased/>
  <w15:docId w15:val="{F888D0B2-3F2A-48D7-88FD-DBDE4D3D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D63"/>
    <w:pPr>
      <w:tabs>
        <w:tab w:val="left" w:pos="3969"/>
      </w:tabs>
      <w:spacing w:after="0" w:line="240" w:lineRule="auto"/>
      <w:ind w:left="-105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7EA"/>
    <w:pPr>
      <w:outlineLvl w:val="0"/>
    </w:pPr>
    <w:rPr>
      <w:b/>
      <w:bCs/>
      <w:color w:val="538135" w:themeColor="accent6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7EA"/>
    <w:pPr>
      <w:outlineLvl w:val="1"/>
    </w:pPr>
    <w:rPr>
      <w:b/>
      <w:bCs/>
      <w:color w:val="538135" w:themeColor="accent6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61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61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7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094"/>
    <w:rPr>
      <w:color w:val="605E5C"/>
      <w:shd w:val="clear" w:color="auto" w:fill="E1DFDD"/>
    </w:rPr>
  </w:style>
  <w:style w:type="table" w:styleId="TableGrid">
    <w:name w:val="Table Grid"/>
    <w:basedOn w:val="TableNormal"/>
    <w:rsid w:val="00EA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1C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71AC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5942"/>
    <w:rPr>
      <w:b/>
      <w:bCs/>
      <w:noProof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15942"/>
    <w:rPr>
      <w:rFonts w:ascii="Arial" w:eastAsia="Times New Roman" w:hAnsi="Arial" w:cs="Arial"/>
      <w:b/>
      <w:bCs/>
      <w:noProof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7EA"/>
    <w:rPr>
      <w:rFonts w:ascii="Arial" w:eastAsia="Times New Roman" w:hAnsi="Arial" w:cs="Arial"/>
      <w:b/>
      <w:bCs/>
      <w:color w:val="538135" w:themeColor="accent6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17EA"/>
    <w:rPr>
      <w:rFonts w:ascii="Arial" w:eastAsia="Times New Roman" w:hAnsi="Arial" w:cs="Arial"/>
      <w:b/>
      <w:bCs/>
      <w:color w:val="538135" w:themeColor="accent6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bergh.gov.uk/web/babergh/w/babergh-district-council-funding-1" TargetMode="External"/><Relationship Id="rId18" Type="http://schemas.openxmlformats.org/officeDocument/2006/relationships/image" Target="media/image1.gi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ommunityactionsuffolk.org.uk/organisation-support/governance-and-organisation-development/" TargetMode="External"/><Relationship Id="rId17" Type="http://schemas.openxmlformats.org/officeDocument/2006/relationships/hyperlink" Target="https://www.communityactionsuffolk.org.uk/projects/social-enterprise-support-project-b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ria.azizi@communityactionsuffolk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unityactionsuffolk.org.uk/case-studies/find-out-more-about-full-cost-recover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MSDCGrants@baberghmidsuffolk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dsuffolk.gov.uk/web/mid-suffolk/w/mid-suffolk-district-council-funding-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39483-3F31-4E6E-8A56-7504FCA0A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FAD3F-7326-40FB-9EC7-B5F4DC1F5808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customXml/itemProps3.xml><?xml version="1.0" encoding="utf-8"?>
<ds:datastoreItem xmlns:ds="http://schemas.openxmlformats.org/officeDocument/2006/customXml" ds:itemID="{D4DAD481-59AB-48B7-B8BF-7849AD10B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B61BB-4188-44DC-854E-605B93A36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Phillips</dc:creator>
  <cp:keywords/>
  <dc:description/>
  <cp:lastModifiedBy>Joshua Holmes</cp:lastModifiedBy>
  <cp:revision>109</cp:revision>
  <cp:lastPrinted>2019-01-30T11:29:00Z</cp:lastPrinted>
  <dcterms:created xsi:type="dcterms:W3CDTF">2024-08-01T10:07:00Z</dcterms:created>
  <dcterms:modified xsi:type="dcterms:W3CDTF">2024-10-03T16:15:00Z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