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Pr="00436961" w:rsidRDefault="00436961" w:rsidP="00005828">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5868508D" w14:textId="7C9E252B" w:rsidR="00533245" w:rsidRDefault="00533245" w:rsidP="00005828">
            <w:r>
              <w:t xml:space="preserve">Is your </w:t>
            </w:r>
            <w:r w:rsidR="00143BC6">
              <w:t>organisation based in Babergh or Mid Suffolk?</w:t>
            </w:r>
          </w:p>
          <w:p w14:paraId="20364FAF" w14:textId="5F8DA7B9" w:rsidR="00533245" w:rsidRDefault="00533245" w:rsidP="00005828"/>
        </w:tc>
        <w:tc>
          <w:tcPr>
            <w:tcW w:w="2500" w:type="pct"/>
            <w:gridSpan w:val="2"/>
            <w:vAlign w:val="center"/>
          </w:tcPr>
          <w:p w14:paraId="5E9B9E40" w14:textId="77777777" w:rsidR="00533245" w:rsidRPr="00CF3DE9" w:rsidRDefault="00533245"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03C5C7DF" w14:textId="77777777" w:rsidR="00B822B6" w:rsidRDefault="00B822B6" w:rsidP="00005828">
            <w:r>
              <w:t>Organisation Address</w:t>
            </w:r>
          </w:p>
          <w:p w14:paraId="462136BD" w14:textId="77777777" w:rsidR="0016542B" w:rsidRDefault="0016542B" w:rsidP="00005828"/>
          <w:p w14:paraId="73B9ABBD" w14:textId="77777777" w:rsidR="0016542B" w:rsidRDefault="0016542B" w:rsidP="00005828"/>
          <w:p w14:paraId="2007181A" w14:textId="77777777" w:rsidR="0016542B" w:rsidRDefault="0016542B" w:rsidP="00005828"/>
          <w:p w14:paraId="308DA930" w14:textId="5F79CC04" w:rsidR="0016542B" w:rsidRPr="00B822B6" w:rsidRDefault="0016542B" w:rsidP="00005828"/>
        </w:tc>
        <w:tc>
          <w:tcPr>
            <w:tcW w:w="3737" w:type="pct"/>
            <w:gridSpan w:val="3"/>
          </w:tcPr>
          <w:p w14:paraId="231F249E" w14:textId="77777777" w:rsidR="00905C64" w:rsidRDefault="00905C64" w:rsidP="00005828"/>
          <w:p w14:paraId="4E2D5EB2" w14:textId="77777777" w:rsidR="00B52A0F" w:rsidRDefault="00B52A0F" w:rsidP="00005828"/>
          <w:p w14:paraId="5B2202FA" w14:textId="77777777" w:rsidR="00B52A0F" w:rsidRDefault="00B52A0F" w:rsidP="00005828"/>
          <w:p w14:paraId="1FF2D399" w14:textId="77777777" w:rsidR="00B52A0F" w:rsidRDefault="00B52A0F" w:rsidP="00005828"/>
          <w:p w14:paraId="45A05347" w14:textId="542A3EE3" w:rsidR="00B52A0F" w:rsidRPr="00CF3DE9" w:rsidRDefault="00B52A0F"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Default="00D65D7E" w:rsidP="00C2613D">
            <w:pPr>
              <w:pStyle w:val="NoSpacing"/>
            </w:pPr>
            <w:r>
              <w:t>Please specify from the above list:</w:t>
            </w:r>
          </w:p>
          <w:p w14:paraId="43277E46" w14:textId="77777777" w:rsidR="0016542B" w:rsidRPr="00082746" w:rsidRDefault="0016542B" w:rsidP="00C2613D">
            <w:pPr>
              <w:pStyle w:val="NoSpacing"/>
            </w:pP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F163A4A" w:rsidR="00083692" w:rsidRDefault="00083692" w:rsidP="00083692">
            <w:pPr>
              <w:pStyle w:val="NoSpacing"/>
            </w:pPr>
            <w:r>
              <w:t>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886D149" w14:textId="46687191" w:rsidR="003C05FD" w:rsidRDefault="00083692" w:rsidP="00496A96">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490AEE29" w14:textId="77777777" w:rsidR="00083692" w:rsidRDefault="00083692" w:rsidP="00083692">
            <w:pPr>
              <w:pStyle w:val="NoSpacing"/>
            </w:pPr>
          </w:p>
          <w:p w14:paraId="5BB9BEDF" w14:textId="6B88CE6B" w:rsidR="0016542B" w:rsidRDefault="0016542B"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3C09CA">
      <w:pPr>
        <w:pStyle w:val="Heading2"/>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lastRenderedPageBreak/>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27186EC1" w:rsidR="003C09CA" w:rsidRDefault="003C09CA">
            <w:r>
              <w:t>Total Grant Aid received in 202</w:t>
            </w:r>
            <w:r w:rsidR="00AC07F9">
              <w:t>3</w:t>
            </w:r>
            <w:r>
              <w:t>/2</w:t>
            </w:r>
            <w:r w:rsidR="00AC07F9">
              <w:t>4</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0AB0F842" w14:textId="0DCBD0F9" w:rsidR="00B46BB3" w:rsidRPr="00B46BB3" w:rsidRDefault="00B639DC" w:rsidP="00AE4DEF">
      <w:pPr>
        <w:pStyle w:val="Heading2"/>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r w:rsidR="00C33DA3" w14:paraId="27D959E8" w14:textId="77777777" w:rsidTr="00E07782">
        <w:tc>
          <w:tcPr>
            <w:tcW w:w="2500" w:type="pct"/>
            <w:shd w:val="clear" w:color="auto" w:fill="EAF1DD" w:themeFill="accent3" w:themeFillTint="33"/>
          </w:tcPr>
          <w:p w14:paraId="5BB4E1BF" w14:textId="77777777" w:rsidR="00C33DA3" w:rsidRDefault="00C33DA3" w:rsidP="00B639DC">
            <w:r>
              <w:t>Environmental</w:t>
            </w:r>
          </w:p>
          <w:p w14:paraId="7F89E9DF" w14:textId="4731C73A" w:rsidR="00C33DA3" w:rsidRDefault="00C33DA3" w:rsidP="00B639DC"/>
        </w:tc>
        <w:tc>
          <w:tcPr>
            <w:tcW w:w="2500" w:type="pct"/>
            <w:shd w:val="clear" w:color="auto" w:fill="auto"/>
          </w:tcPr>
          <w:p w14:paraId="68DE0100" w14:textId="77777777" w:rsidR="00C33DA3" w:rsidRDefault="00C33DA3" w:rsidP="00B639DC"/>
        </w:tc>
      </w:tr>
      <w:tr w:rsidR="00C33DA3" w14:paraId="1EFAE4B2" w14:textId="77777777" w:rsidTr="00E07782">
        <w:tc>
          <w:tcPr>
            <w:tcW w:w="2500" w:type="pct"/>
            <w:shd w:val="clear" w:color="auto" w:fill="EAF1DD" w:themeFill="accent3" w:themeFillTint="33"/>
          </w:tcPr>
          <w:p w14:paraId="27CB2100" w14:textId="77777777" w:rsidR="00C33DA3" w:rsidRDefault="00C33DA3" w:rsidP="00B639DC">
            <w:r>
              <w:t>Financial Payments</w:t>
            </w:r>
          </w:p>
          <w:p w14:paraId="585AEB40" w14:textId="1C05DBBA" w:rsidR="00C33DA3" w:rsidRDefault="00C33DA3" w:rsidP="00B639DC"/>
        </w:tc>
        <w:tc>
          <w:tcPr>
            <w:tcW w:w="2500" w:type="pct"/>
            <w:shd w:val="clear" w:color="auto" w:fill="auto"/>
          </w:tcPr>
          <w:p w14:paraId="32FFEB84" w14:textId="77777777" w:rsidR="00C33DA3" w:rsidRDefault="00C33DA3"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bl>
    <w:p w14:paraId="585639C0" w14:textId="224351E9" w:rsidR="00B639DC" w:rsidRDefault="00111837" w:rsidP="00111837">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3B2CBD32" w:rsidR="003650F3" w:rsidRDefault="00CC7DE3" w:rsidP="00111837">
            <w:r>
              <w:t xml:space="preserve">Describe the background to your </w:t>
            </w:r>
            <w:r w:rsidR="005D4845">
              <w:t>organisation</w:t>
            </w:r>
            <w:r>
              <w:t xml:space="preserve">, </w:t>
            </w:r>
            <w:r w:rsidR="00ED56CF">
              <w:t>how it has developed and how the need for support has been identified</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668F3EB8" w14:textId="77777777" w:rsidR="00F870CD" w:rsidRDefault="00F870CD" w:rsidP="00111837"/>
          <w:p w14:paraId="04B12E82" w14:textId="77777777" w:rsidR="00F870CD" w:rsidRDefault="00F870CD" w:rsidP="00111837"/>
          <w:p w14:paraId="5EA40567" w14:textId="77777777" w:rsidR="00F870CD" w:rsidRDefault="00F870CD" w:rsidP="00111837"/>
          <w:p w14:paraId="720A5691" w14:textId="77777777" w:rsidR="00653F35" w:rsidRDefault="00653F35" w:rsidP="00111837"/>
          <w:p w14:paraId="71ADBC62" w14:textId="77777777" w:rsidR="00653F35" w:rsidRDefault="00653F35" w:rsidP="00111837"/>
          <w:p w14:paraId="67E70BAA" w14:textId="77777777" w:rsidR="00F870CD" w:rsidRDefault="00F870CD" w:rsidP="00111837"/>
          <w:p w14:paraId="0527C66A" w14:textId="77777777" w:rsidR="00B52A0F" w:rsidRDefault="00B52A0F" w:rsidP="00111837"/>
          <w:p w14:paraId="53F3450C" w14:textId="77777777" w:rsidR="00B52A0F" w:rsidRDefault="00B52A0F" w:rsidP="00111837"/>
          <w:p w14:paraId="1E838898" w14:textId="77777777" w:rsidR="00B52A0F" w:rsidRDefault="00B52A0F" w:rsidP="00111837"/>
          <w:p w14:paraId="45815D7E" w14:textId="4A05E160" w:rsidR="00B52A0F" w:rsidRDefault="00B52A0F"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4B8F61D1" w:rsidR="0023267A" w:rsidRDefault="00B52A0F" w:rsidP="00111837">
            <w:r>
              <w:lastRenderedPageBreak/>
              <w:t>What training and support are you applying for funding towards?</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4F77DB3C" w14:textId="77777777" w:rsidR="0016542B" w:rsidRDefault="0016542B" w:rsidP="00111837"/>
          <w:p w14:paraId="787D393A" w14:textId="77777777" w:rsidR="0016542B" w:rsidRDefault="0016542B" w:rsidP="00111837"/>
          <w:p w14:paraId="19F9C502" w14:textId="77777777" w:rsidR="005952B7" w:rsidRDefault="005952B7" w:rsidP="00111837"/>
          <w:p w14:paraId="3CB133AE" w14:textId="77777777" w:rsidR="0016542B" w:rsidRDefault="0016542B" w:rsidP="00111837"/>
          <w:p w14:paraId="455FB173" w14:textId="77777777" w:rsidR="0016542B" w:rsidRDefault="0016542B" w:rsidP="00111837"/>
          <w:p w14:paraId="162AB9AA" w14:textId="77777777" w:rsidR="0016542B" w:rsidRDefault="0016542B" w:rsidP="00111837"/>
          <w:p w14:paraId="1C18BC98" w14:textId="77777777" w:rsidR="0016542B" w:rsidRDefault="0016542B" w:rsidP="00111837"/>
          <w:p w14:paraId="546977AD" w14:textId="77777777" w:rsidR="0016542B" w:rsidRDefault="0016542B" w:rsidP="00111837"/>
          <w:p w14:paraId="24E05EE8" w14:textId="77777777" w:rsidR="0016542B" w:rsidRDefault="0016542B" w:rsidP="00111837"/>
          <w:p w14:paraId="138A63AF" w14:textId="77777777" w:rsidR="0023267A" w:rsidRDefault="0023267A" w:rsidP="00111837"/>
          <w:p w14:paraId="457020C0" w14:textId="77777777" w:rsidR="005952B7" w:rsidRDefault="005952B7" w:rsidP="00111837"/>
          <w:p w14:paraId="671447C3" w14:textId="0D8A73D5" w:rsidR="00B708C0" w:rsidRDefault="00B708C0" w:rsidP="00111837"/>
        </w:tc>
      </w:tr>
    </w:tbl>
    <w:p w14:paraId="0A2456AD"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1A9963FE" w:rsidR="003A5810" w:rsidRDefault="003A5810" w:rsidP="00C2613D">
            <w:pPr>
              <w:pStyle w:val="NoSpacing"/>
            </w:pPr>
            <w:r>
              <w:t xml:space="preserve">How </w:t>
            </w:r>
            <w:r w:rsidR="009F515B">
              <w:t xml:space="preserve">will your </w:t>
            </w:r>
            <w:r w:rsidR="005D4845">
              <w:t>organisation</w:t>
            </w:r>
            <w:r w:rsidR="009F515B">
              <w:t xml:space="preserve"> benefit from support provided</w:t>
            </w:r>
            <w:r w:rsidR="006A6FF3">
              <w:t>, and what will happen to your organisation if support is not provided?</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279EF5C0" w14:textId="77777777" w:rsidR="00653F35" w:rsidRDefault="00653F35" w:rsidP="00C2613D">
            <w:pPr>
              <w:pStyle w:val="NoSpacing"/>
            </w:pPr>
          </w:p>
          <w:p w14:paraId="6843B5C2" w14:textId="77777777" w:rsidR="00653F35" w:rsidRDefault="00653F35" w:rsidP="00C2613D">
            <w:pPr>
              <w:pStyle w:val="NoSpacing"/>
            </w:pPr>
          </w:p>
          <w:p w14:paraId="49420FB7" w14:textId="77777777" w:rsidR="00653F35" w:rsidRDefault="00653F35" w:rsidP="00C2613D">
            <w:pPr>
              <w:pStyle w:val="NoSpacing"/>
            </w:pPr>
          </w:p>
          <w:p w14:paraId="45A44A7D" w14:textId="77777777" w:rsidR="0016542B" w:rsidRDefault="0016542B" w:rsidP="00C2613D">
            <w:pPr>
              <w:pStyle w:val="NoSpacing"/>
            </w:pPr>
          </w:p>
          <w:p w14:paraId="1A2E9698" w14:textId="77777777" w:rsidR="005952B7" w:rsidRDefault="005952B7" w:rsidP="00C2613D">
            <w:pPr>
              <w:pStyle w:val="NoSpacing"/>
            </w:pPr>
          </w:p>
          <w:p w14:paraId="5572D6BB" w14:textId="77777777" w:rsidR="0016542B" w:rsidRDefault="0016542B" w:rsidP="00C2613D">
            <w:pPr>
              <w:pStyle w:val="NoSpacing"/>
            </w:pPr>
          </w:p>
          <w:p w14:paraId="7165512D" w14:textId="77777777" w:rsidR="0016542B" w:rsidRDefault="0016542B" w:rsidP="00C2613D">
            <w:pPr>
              <w:pStyle w:val="NoSpacing"/>
            </w:pPr>
          </w:p>
          <w:p w14:paraId="1B05817C" w14:textId="77777777" w:rsidR="00653F35" w:rsidRDefault="00653F35" w:rsidP="00C2613D">
            <w:pPr>
              <w:pStyle w:val="NoSpacing"/>
            </w:pPr>
          </w:p>
          <w:p w14:paraId="535477BA" w14:textId="77777777" w:rsidR="003A5810" w:rsidRDefault="003A5810" w:rsidP="00C2613D">
            <w:pPr>
              <w:pStyle w:val="NoSpacing"/>
            </w:pPr>
          </w:p>
          <w:p w14:paraId="7F8AAB5A" w14:textId="77777777" w:rsidR="005F402A" w:rsidRDefault="005F402A" w:rsidP="00C2613D">
            <w:pPr>
              <w:pStyle w:val="NoSpacing"/>
            </w:pPr>
          </w:p>
          <w:p w14:paraId="20D3BF52" w14:textId="2C09A991" w:rsidR="005952B7" w:rsidRDefault="005952B7" w:rsidP="00C2613D">
            <w:pPr>
              <w:pStyle w:val="NoSpacing"/>
            </w:pPr>
          </w:p>
        </w:tc>
      </w:tr>
    </w:tbl>
    <w:p w14:paraId="5188D2CF" w14:textId="77777777" w:rsidR="00E702D8" w:rsidRDefault="00E702D8" w:rsidP="00C2613D">
      <w:pPr>
        <w:pStyle w:val="NoSpacing"/>
      </w:pPr>
    </w:p>
    <w:tbl>
      <w:tblPr>
        <w:tblStyle w:val="TableGrid"/>
        <w:tblW w:w="0" w:type="auto"/>
        <w:tblLook w:val="04A0" w:firstRow="1" w:lastRow="0" w:firstColumn="1" w:lastColumn="0" w:noHBand="0" w:noVBand="1"/>
      </w:tblPr>
      <w:tblGrid>
        <w:gridCol w:w="10456"/>
      </w:tblGrid>
      <w:tr w:rsidR="003910E5" w14:paraId="65D77EED" w14:textId="77777777" w:rsidTr="00C56A16">
        <w:tc>
          <w:tcPr>
            <w:tcW w:w="10456" w:type="dxa"/>
            <w:shd w:val="clear" w:color="auto" w:fill="EAF1DD" w:themeFill="accent3" w:themeFillTint="33"/>
          </w:tcPr>
          <w:p w14:paraId="0E03FACD" w14:textId="7A17B107" w:rsidR="003910E5" w:rsidRDefault="003910E5" w:rsidP="00C56A16">
            <w:pPr>
              <w:pStyle w:val="NoSpacing"/>
            </w:pPr>
            <w:r>
              <w:t xml:space="preserve">Describe the market need for your </w:t>
            </w:r>
            <w:r w:rsidR="005D4845">
              <w:t>organisation</w:t>
            </w:r>
            <w:r w:rsidR="00292B5D">
              <w:t xml:space="preserve"> within Babergh and/or Mid Suffolk</w:t>
            </w:r>
            <w:r w:rsidR="005D4845">
              <w:t>,</w:t>
            </w:r>
            <w:r w:rsidR="00210D33">
              <w:t xml:space="preserve"> identifying your target market</w:t>
            </w:r>
          </w:p>
          <w:p w14:paraId="49B953FA" w14:textId="77777777" w:rsidR="003910E5" w:rsidRDefault="003910E5" w:rsidP="00C56A16">
            <w:pPr>
              <w:pStyle w:val="NoSpacing"/>
            </w:pPr>
          </w:p>
        </w:tc>
      </w:tr>
      <w:tr w:rsidR="003910E5" w14:paraId="5E6583BF" w14:textId="77777777" w:rsidTr="00C56A16">
        <w:tc>
          <w:tcPr>
            <w:tcW w:w="10456" w:type="dxa"/>
          </w:tcPr>
          <w:p w14:paraId="172D3386" w14:textId="77777777" w:rsidR="003910E5" w:rsidRDefault="003910E5" w:rsidP="00C56A16">
            <w:pPr>
              <w:pStyle w:val="NoSpacing"/>
            </w:pPr>
          </w:p>
          <w:p w14:paraId="3C1E64F6" w14:textId="77777777" w:rsidR="003910E5" w:rsidRDefault="003910E5" w:rsidP="00C56A16">
            <w:pPr>
              <w:pStyle w:val="NoSpacing"/>
            </w:pPr>
          </w:p>
          <w:p w14:paraId="7513FD91" w14:textId="77777777" w:rsidR="003910E5" w:rsidRDefault="003910E5" w:rsidP="00C56A16">
            <w:pPr>
              <w:pStyle w:val="NoSpacing"/>
            </w:pPr>
          </w:p>
          <w:p w14:paraId="1AF39977" w14:textId="77777777" w:rsidR="003910E5" w:rsidRDefault="003910E5" w:rsidP="00C56A16">
            <w:pPr>
              <w:pStyle w:val="NoSpacing"/>
            </w:pPr>
          </w:p>
          <w:p w14:paraId="0E533264" w14:textId="77777777" w:rsidR="003910E5" w:rsidRDefault="003910E5" w:rsidP="00C56A16">
            <w:pPr>
              <w:pStyle w:val="NoSpacing"/>
            </w:pPr>
          </w:p>
          <w:p w14:paraId="28C0D6BC" w14:textId="77777777" w:rsidR="003910E5" w:rsidRDefault="003910E5" w:rsidP="00C56A16">
            <w:pPr>
              <w:pStyle w:val="NoSpacing"/>
            </w:pPr>
          </w:p>
          <w:p w14:paraId="08FAAAD0" w14:textId="77777777" w:rsidR="003910E5" w:rsidRDefault="003910E5" w:rsidP="00C56A16">
            <w:pPr>
              <w:pStyle w:val="NoSpacing"/>
            </w:pPr>
          </w:p>
          <w:p w14:paraId="1377B01A" w14:textId="77777777" w:rsidR="003910E5" w:rsidRDefault="003910E5" w:rsidP="00C56A16">
            <w:pPr>
              <w:pStyle w:val="NoSpacing"/>
            </w:pPr>
          </w:p>
          <w:p w14:paraId="13738489" w14:textId="77777777" w:rsidR="0016542B" w:rsidRDefault="0016542B" w:rsidP="00C56A16">
            <w:pPr>
              <w:pStyle w:val="NoSpacing"/>
            </w:pPr>
          </w:p>
          <w:p w14:paraId="709E03B5" w14:textId="77777777" w:rsidR="0016542B" w:rsidRDefault="0016542B" w:rsidP="00C56A16">
            <w:pPr>
              <w:pStyle w:val="NoSpacing"/>
            </w:pPr>
          </w:p>
          <w:p w14:paraId="157BFDFA" w14:textId="77777777" w:rsidR="005952B7" w:rsidRDefault="005952B7" w:rsidP="00C56A16">
            <w:pPr>
              <w:pStyle w:val="NoSpacing"/>
            </w:pPr>
          </w:p>
          <w:p w14:paraId="3F979BE3" w14:textId="77777777" w:rsidR="0016542B" w:rsidRDefault="0016542B" w:rsidP="00C56A16">
            <w:pPr>
              <w:pStyle w:val="NoSpacing"/>
            </w:pPr>
          </w:p>
          <w:p w14:paraId="22D8DD9C" w14:textId="77777777" w:rsidR="0016542B" w:rsidRDefault="0016542B" w:rsidP="00C56A16">
            <w:pPr>
              <w:pStyle w:val="NoSpacing"/>
            </w:pPr>
          </w:p>
          <w:p w14:paraId="71AB944F" w14:textId="77777777" w:rsidR="003910E5" w:rsidRDefault="003910E5" w:rsidP="00C56A16">
            <w:pPr>
              <w:pStyle w:val="NoSpacing"/>
            </w:pPr>
          </w:p>
        </w:tc>
      </w:tr>
    </w:tbl>
    <w:p w14:paraId="7C2762BE" w14:textId="77777777" w:rsidR="003910E5" w:rsidRDefault="003910E5" w:rsidP="00C2613D">
      <w:pPr>
        <w:pStyle w:val="NoSpacing"/>
      </w:pPr>
    </w:p>
    <w:p w14:paraId="1B9C688E" w14:textId="260523E7" w:rsidR="00F17289" w:rsidRDefault="00AA486B" w:rsidP="00F17289">
      <w:pPr>
        <w:pStyle w:val="Heading2"/>
      </w:pPr>
      <w:r>
        <w:lastRenderedPageBreak/>
        <w:t xml:space="preserve">Priorities and </w:t>
      </w:r>
      <w:r w:rsidR="0008595C">
        <w:t>Out</w:t>
      </w:r>
      <w:r>
        <w:t>comes</w:t>
      </w:r>
    </w:p>
    <w:tbl>
      <w:tblPr>
        <w:tblStyle w:val="TableGrid"/>
        <w:tblW w:w="0" w:type="auto"/>
        <w:tblLook w:val="04A0" w:firstRow="1" w:lastRow="0" w:firstColumn="1" w:lastColumn="0" w:noHBand="0" w:noVBand="1"/>
      </w:tblPr>
      <w:tblGrid>
        <w:gridCol w:w="5228"/>
        <w:gridCol w:w="5228"/>
      </w:tblGrid>
      <w:tr w:rsidR="0008595C" w14:paraId="7BAF8335" w14:textId="77777777" w:rsidTr="00C56A16">
        <w:tc>
          <w:tcPr>
            <w:tcW w:w="10456" w:type="dxa"/>
            <w:gridSpan w:val="2"/>
            <w:shd w:val="clear" w:color="auto" w:fill="EAF1DD" w:themeFill="accent3" w:themeFillTint="33"/>
          </w:tcPr>
          <w:p w14:paraId="6022B3AC" w14:textId="3FD855D0" w:rsidR="00480F94" w:rsidRDefault="00480F94" w:rsidP="00C56A16">
            <w:r>
              <w:t xml:space="preserve">The Social Enterprise Support Fund priorities are detailed in the below table. </w:t>
            </w:r>
            <w:r w:rsidR="0013584F">
              <w:t xml:space="preserve">Please outline how </w:t>
            </w:r>
            <w:r w:rsidR="005A0815">
              <w:t xml:space="preserve">you anticipate </w:t>
            </w:r>
            <w:r w:rsidR="0013584F">
              <w:t xml:space="preserve">the funding you’re applying for will enable you to </w:t>
            </w:r>
            <w:r w:rsidR="00D824DC">
              <w:t>develop as an organisation.</w:t>
            </w:r>
          </w:p>
          <w:p w14:paraId="5F12559A" w14:textId="77777777" w:rsidR="00480F94" w:rsidRDefault="00480F94" w:rsidP="00C56A16"/>
          <w:p w14:paraId="5D348B57" w14:textId="65F871DC" w:rsidR="0008595C" w:rsidRDefault="00D824DC" w:rsidP="00C56A16">
            <w:r>
              <w:t xml:space="preserve">These priorities are </w:t>
            </w:r>
            <w:r w:rsidR="00D732DA">
              <w:t>included on the Social Enterprise Support Fund Guidance</w:t>
            </w:r>
            <w:r w:rsidR="00287F94">
              <w:t xml:space="preserve"> on our websit</w:t>
            </w:r>
            <w:r w:rsidR="003C4F0E">
              <w:t>es</w:t>
            </w:r>
            <w:r w:rsidR="00287F94">
              <w:t xml:space="preserve">: </w:t>
            </w:r>
            <w:hyperlink r:id="rId11" w:history="1">
              <w:r w:rsidR="003C4F0E" w:rsidRPr="003C4F0E">
                <w:rPr>
                  <w:rStyle w:val="Hyperlink"/>
                </w:rPr>
                <w:t>Babergh</w:t>
              </w:r>
            </w:hyperlink>
            <w:r w:rsidR="003C4F0E">
              <w:t xml:space="preserve"> and </w:t>
            </w:r>
            <w:hyperlink r:id="rId12" w:history="1">
              <w:r w:rsidR="003C4F0E" w:rsidRPr="003C4F0E">
                <w:rPr>
                  <w:rStyle w:val="Hyperlink"/>
                </w:rPr>
                <w:t>Mid Suffolk</w:t>
              </w:r>
            </w:hyperlink>
            <w:r w:rsidR="003C4F0E">
              <w:t>.</w:t>
            </w:r>
          </w:p>
          <w:p w14:paraId="28DD52FE" w14:textId="77777777" w:rsidR="00C67CE4" w:rsidRDefault="00C67CE4" w:rsidP="00C56A16"/>
          <w:p w14:paraId="341D13E6" w14:textId="64D6A63A" w:rsidR="00C67CE4" w:rsidRDefault="00C67CE4" w:rsidP="00C56A16">
            <w:r>
              <w:t>Not all priorities will be applicable to your project or organisation</w:t>
            </w:r>
            <w:r w:rsidR="0071204D">
              <w:t>.</w:t>
            </w:r>
          </w:p>
          <w:p w14:paraId="43D273C1" w14:textId="77777777" w:rsidR="0008595C" w:rsidRDefault="0008595C" w:rsidP="00C56A16"/>
        </w:tc>
      </w:tr>
      <w:tr w:rsidR="00FE5C95" w14:paraId="2278D9D3" w14:textId="77777777" w:rsidTr="00BF201F">
        <w:tc>
          <w:tcPr>
            <w:tcW w:w="5228" w:type="dxa"/>
            <w:shd w:val="clear" w:color="auto" w:fill="EAF1DD" w:themeFill="accent3" w:themeFillTint="33"/>
          </w:tcPr>
          <w:p w14:paraId="757FE5BC" w14:textId="243453FA" w:rsidR="001D4413" w:rsidRPr="00AA0A94" w:rsidRDefault="001D4413" w:rsidP="001D4413">
            <w:pPr>
              <w:tabs>
                <w:tab w:val="left" w:pos="3969"/>
              </w:tabs>
            </w:pPr>
            <w:r>
              <w:t>Building</w:t>
            </w:r>
            <w:r w:rsidRPr="00AA0A94">
              <w:t xml:space="preserve"> sustainable</w:t>
            </w:r>
            <w:r>
              <w:t>,</w:t>
            </w:r>
            <w:r w:rsidRPr="00AA0A94">
              <w:t xml:space="preserve"> profit-making social businesses </w:t>
            </w:r>
          </w:p>
          <w:p w14:paraId="572F3015" w14:textId="53A4D4AD" w:rsidR="00FE5C95" w:rsidRDefault="00FE5C95" w:rsidP="00C56A16"/>
        </w:tc>
        <w:tc>
          <w:tcPr>
            <w:tcW w:w="5228" w:type="dxa"/>
            <w:shd w:val="clear" w:color="auto" w:fill="auto"/>
          </w:tcPr>
          <w:p w14:paraId="69454BC6" w14:textId="7EB8710C" w:rsidR="00FE5C95" w:rsidRDefault="00FE5C95" w:rsidP="00C56A16"/>
        </w:tc>
      </w:tr>
      <w:tr w:rsidR="00F541E7" w14:paraId="7FE901B3" w14:textId="77777777" w:rsidTr="00BF201F">
        <w:tc>
          <w:tcPr>
            <w:tcW w:w="5228" w:type="dxa"/>
            <w:shd w:val="clear" w:color="auto" w:fill="EAF1DD" w:themeFill="accent3" w:themeFillTint="33"/>
          </w:tcPr>
          <w:p w14:paraId="191D0EF4" w14:textId="77777777" w:rsidR="00F541E7" w:rsidRDefault="001A13CD" w:rsidP="00C56A16">
            <w:r w:rsidRPr="001A13CD">
              <w:t>Supporting the establishment of new social enterprises</w:t>
            </w:r>
          </w:p>
          <w:p w14:paraId="18AE22EF" w14:textId="28F9BA81" w:rsidR="002248CB" w:rsidRDefault="002248CB" w:rsidP="00C56A16"/>
        </w:tc>
        <w:tc>
          <w:tcPr>
            <w:tcW w:w="5228" w:type="dxa"/>
            <w:shd w:val="clear" w:color="auto" w:fill="auto"/>
          </w:tcPr>
          <w:p w14:paraId="6B7EF0CE" w14:textId="77777777" w:rsidR="00F541E7" w:rsidRDefault="00F541E7" w:rsidP="00C56A16"/>
        </w:tc>
      </w:tr>
      <w:tr w:rsidR="00F541E7" w14:paraId="605E2881" w14:textId="77777777" w:rsidTr="00BF201F">
        <w:tc>
          <w:tcPr>
            <w:tcW w:w="5228" w:type="dxa"/>
            <w:shd w:val="clear" w:color="auto" w:fill="EAF1DD" w:themeFill="accent3" w:themeFillTint="33"/>
          </w:tcPr>
          <w:p w14:paraId="25F7A324" w14:textId="4D239BBE" w:rsidR="00F541E7" w:rsidRDefault="009B6C84" w:rsidP="00C56A16">
            <w:r w:rsidRPr="009B6C84">
              <w:t>Supporting existing social enterprises in diversifying or extending their offer to customers and communities</w:t>
            </w:r>
          </w:p>
        </w:tc>
        <w:tc>
          <w:tcPr>
            <w:tcW w:w="5228" w:type="dxa"/>
            <w:shd w:val="clear" w:color="auto" w:fill="auto"/>
          </w:tcPr>
          <w:p w14:paraId="283A51BB" w14:textId="77777777" w:rsidR="00F541E7" w:rsidRDefault="00F541E7" w:rsidP="00C56A16"/>
        </w:tc>
      </w:tr>
      <w:tr w:rsidR="00F541E7" w14:paraId="36E9C954" w14:textId="77777777" w:rsidTr="00BF201F">
        <w:tc>
          <w:tcPr>
            <w:tcW w:w="5228" w:type="dxa"/>
            <w:shd w:val="clear" w:color="auto" w:fill="EAF1DD" w:themeFill="accent3" w:themeFillTint="33"/>
          </w:tcPr>
          <w:p w14:paraId="77298192" w14:textId="6D89F656" w:rsidR="00AA4F4D" w:rsidRPr="00AA0A94" w:rsidRDefault="00AA4F4D" w:rsidP="00AA4F4D">
            <w:pPr>
              <w:tabs>
                <w:tab w:val="left" w:pos="3969"/>
              </w:tabs>
            </w:pPr>
            <w:r w:rsidRPr="00AA0A94">
              <w:t>Support</w:t>
            </w:r>
            <w:r w:rsidR="00DF7035">
              <w:t>ing</w:t>
            </w:r>
            <w:r w:rsidRPr="00AA0A94">
              <w:t xml:space="preserve"> those creating change in their local communities</w:t>
            </w:r>
          </w:p>
          <w:p w14:paraId="1744D833" w14:textId="77777777" w:rsidR="00F541E7" w:rsidRDefault="00F541E7" w:rsidP="00C56A16"/>
        </w:tc>
        <w:tc>
          <w:tcPr>
            <w:tcW w:w="5228" w:type="dxa"/>
            <w:shd w:val="clear" w:color="auto" w:fill="auto"/>
          </w:tcPr>
          <w:p w14:paraId="4726CF41" w14:textId="77777777" w:rsidR="00F541E7" w:rsidRDefault="00F541E7" w:rsidP="00C56A16"/>
        </w:tc>
      </w:tr>
      <w:tr w:rsidR="00F541E7" w14:paraId="3553A6CD" w14:textId="77777777" w:rsidTr="00BF201F">
        <w:tc>
          <w:tcPr>
            <w:tcW w:w="5228" w:type="dxa"/>
            <w:shd w:val="clear" w:color="auto" w:fill="EAF1DD" w:themeFill="accent3" w:themeFillTint="33"/>
          </w:tcPr>
          <w:p w14:paraId="68D626D6" w14:textId="77777777" w:rsidR="00F541E7" w:rsidRDefault="00EA0413" w:rsidP="00C56A16">
            <w:r w:rsidRPr="00EA0413">
              <w:t>Increased capacity and aspiration for organisational development</w:t>
            </w:r>
          </w:p>
          <w:p w14:paraId="2B0C1CD3" w14:textId="4A4D39E1" w:rsidR="002248CB" w:rsidRDefault="002248CB" w:rsidP="00C56A16"/>
        </w:tc>
        <w:tc>
          <w:tcPr>
            <w:tcW w:w="5228" w:type="dxa"/>
            <w:shd w:val="clear" w:color="auto" w:fill="auto"/>
          </w:tcPr>
          <w:p w14:paraId="0ABAA4DF" w14:textId="77777777" w:rsidR="00F541E7" w:rsidRDefault="00F541E7" w:rsidP="00C56A16"/>
        </w:tc>
      </w:tr>
      <w:tr w:rsidR="00F541E7" w14:paraId="3AC78069" w14:textId="77777777" w:rsidTr="00BF201F">
        <w:tc>
          <w:tcPr>
            <w:tcW w:w="5228" w:type="dxa"/>
            <w:shd w:val="clear" w:color="auto" w:fill="EAF1DD" w:themeFill="accent3" w:themeFillTint="33"/>
          </w:tcPr>
          <w:p w14:paraId="6C99177E" w14:textId="3E00BF3D" w:rsidR="00F541E7" w:rsidRDefault="000B619D" w:rsidP="00C56A16">
            <w:r w:rsidRPr="000B619D">
              <w:t xml:space="preserve">Social enterprises and charities </w:t>
            </w:r>
            <w:r w:rsidR="002248CB">
              <w:t xml:space="preserve">are </w:t>
            </w:r>
            <w:r w:rsidRPr="000B619D">
              <w:t>investment ready and more resilient</w:t>
            </w:r>
          </w:p>
          <w:p w14:paraId="6532CB41" w14:textId="0E577569" w:rsidR="002248CB" w:rsidRDefault="002248CB" w:rsidP="00C56A16"/>
        </w:tc>
        <w:tc>
          <w:tcPr>
            <w:tcW w:w="5228" w:type="dxa"/>
            <w:shd w:val="clear" w:color="auto" w:fill="auto"/>
          </w:tcPr>
          <w:p w14:paraId="68AC7313" w14:textId="77777777" w:rsidR="00F541E7" w:rsidRDefault="00F541E7" w:rsidP="00C56A16"/>
        </w:tc>
      </w:tr>
      <w:tr w:rsidR="00F541E7" w14:paraId="3850EE5C" w14:textId="77777777" w:rsidTr="00BF201F">
        <w:tc>
          <w:tcPr>
            <w:tcW w:w="5228" w:type="dxa"/>
            <w:shd w:val="clear" w:color="auto" w:fill="EAF1DD" w:themeFill="accent3" w:themeFillTint="33"/>
          </w:tcPr>
          <w:p w14:paraId="12961430" w14:textId="3F8E6954" w:rsidR="00F541E7" w:rsidRDefault="008B4469" w:rsidP="002248CB">
            <w:pPr>
              <w:tabs>
                <w:tab w:val="left" w:pos="3969"/>
              </w:tabs>
            </w:pPr>
            <w:r w:rsidRPr="00AA0A94">
              <w:t>Improved general capacity and capability as organisations, in particular in boosting</w:t>
            </w:r>
            <w:r>
              <w:t xml:space="preserve"> </w:t>
            </w:r>
            <w:r w:rsidRPr="00AA0A94">
              <w:t>management skills and knowledge</w:t>
            </w:r>
          </w:p>
        </w:tc>
        <w:tc>
          <w:tcPr>
            <w:tcW w:w="5228" w:type="dxa"/>
            <w:shd w:val="clear" w:color="auto" w:fill="auto"/>
          </w:tcPr>
          <w:p w14:paraId="22913953" w14:textId="77777777" w:rsidR="00F541E7" w:rsidRDefault="00F541E7" w:rsidP="00C56A16"/>
        </w:tc>
      </w:tr>
      <w:tr w:rsidR="00F541E7" w14:paraId="6E25198B" w14:textId="77777777" w:rsidTr="00BF201F">
        <w:tc>
          <w:tcPr>
            <w:tcW w:w="5228" w:type="dxa"/>
            <w:shd w:val="clear" w:color="auto" w:fill="EAF1DD" w:themeFill="accent3" w:themeFillTint="33"/>
          </w:tcPr>
          <w:p w14:paraId="68056E62" w14:textId="77777777" w:rsidR="002248CB" w:rsidRPr="00AA0A94" w:rsidRDefault="002248CB" w:rsidP="002248CB">
            <w:pPr>
              <w:tabs>
                <w:tab w:val="left" w:pos="3969"/>
              </w:tabs>
            </w:pPr>
            <w:r>
              <w:t>Developing the local social economy through the creation of new jobs</w:t>
            </w:r>
          </w:p>
          <w:p w14:paraId="13D504A9" w14:textId="77777777" w:rsidR="00F541E7" w:rsidRDefault="00F541E7" w:rsidP="00C56A16"/>
        </w:tc>
        <w:tc>
          <w:tcPr>
            <w:tcW w:w="5228" w:type="dxa"/>
            <w:shd w:val="clear" w:color="auto" w:fill="auto"/>
          </w:tcPr>
          <w:p w14:paraId="6E207493" w14:textId="77777777" w:rsidR="00F541E7" w:rsidRDefault="00F541E7" w:rsidP="00C56A16"/>
        </w:tc>
      </w:tr>
    </w:tbl>
    <w:p w14:paraId="47CD9B59" w14:textId="77777777" w:rsidR="00B912CA" w:rsidRDefault="00B912CA" w:rsidP="00B912CA"/>
    <w:tbl>
      <w:tblPr>
        <w:tblStyle w:val="TableGrid"/>
        <w:tblW w:w="0" w:type="auto"/>
        <w:tblLook w:val="04A0" w:firstRow="1" w:lastRow="0" w:firstColumn="1" w:lastColumn="0" w:noHBand="0" w:noVBand="1"/>
      </w:tblPr>
      <w:tblGrid>
        <w:gridCol w:w="1838"/>
        <w:gridCol w:w="2410"/>
        <w:gridCol w:w="6208"/>
      </w:tblGrid>
      <w:tr w:rsidR="00B912CA" w:rsidRPr="00CE6642" w14:paraId="22362218" w14:textId="77777777" w:rsidTr="00C56A16">
        <w:tc>
          <w:tcPr>
            <w:tcW w:w="10456" w:type="dxa"/>
            <w:gridSpan w:val="3"/>
            <w:shd w:val="clear" w:color="auto" w:fill="EAF1DD" w:themeFill="accent3" w:themeFillTint="33"/>
          </w:tcPr>
          <w:p w14:paraId="68D22C43" w14:textId="6504264A" w:rsidR="00B912CA" w:rsidRPr="00CE6642" w:rsidRDefault="00B912CA" w:rsidP="00C56A16">
            <w:r w:rsidRPr="00CE6642">
              <w:t xml:space="preserve">Using the boxes below, set out up to </w:t>
            </w:r>
            <w:r w:rsidR="00E32F06">
              <w:t>two</w:t>
            </w:r>
            <w:r w:rsidRPr="00CE6642">
              <w:t xml:space="preserve"> outcomes you hope to achieve as a result of our funding. Please use no more than 25 words to describe each one.</w:t>
            </w:r>
          </w:p>
          <w:p w14:paraId="61F902CB" w14:textId="77777777" w:rsidR="00B912CA" w:rsidRPr="00CE6642" w:rsidRDefault="00B912CA" w:rsidP="00C56A16">
            <w:r w:rsidRPr="00CE6642">
              <w:t> </w:t>
            </w:r>
          </w:p>
          <w:p w14:paraId="28ED1AA3" w14:textId="77777777" w:rsidR="00B912CA" w:rsidRPr="00CE6642" w:rsidRDefault="00B912CA" w:rsidP="00C56A16">
            <w:r w:rsidRPr="00CE6642">
              <w:t>If your application for funding is successful, it gives us an agreed framework within which we can monitor progress. </w:t>
            </w:r>
          </w:p>
          <w:p w14:paraId="21BA82BB" w14:textId="3C1AA508" w:rsidR="00B912CA" w:rsidRPr="00CE6642" w:rsidRDefault="00B912CA" w:rsidP="00C56A16">
            <w:r w:rsidRPr="00CE6642">
              <w:t>  </w:t>
            </w:r>
          </w:p>
          <w:p w14:paraId="02E41EC8" w14:textId="3763AD9F" w:rsidR="00B912CA" w:rsidRPr="00806633" w:rsidRDefault="00B912CA" w:rsidP="00D548B6">
            <w:r w:rsidRPr="00CE6642">
              <w:t>Your outcomes should align with one or more of </w:t>
            </w:r>
            <w:r w:rsidR="00D548B6">
              <w:t>the above Social Enterprise Support Fund priorities.</w:t>
            </w:r>
          </w:p>
          <w:p w14:paraId="047D888C" w14:textId="77777777" w:rsidR="00B912CA" w:rsidRPr="00CE6642" w:rsidRDefault="00B912CA" w:rsidP="00C56A16">
            <w:r w:rsidRPr="00CE6642">
              <w:t> </w:t>
            </w:r>
          </w:p>
          <w:p w14:paraId="5EEC1B93" w14:textId="23ACFDAE" w:rsidR="00B912CA" w:rsidRPr="00CE6642" w:rsidRDefault="00B912CA" w:rsidP="00C56A16">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22EABBDF" w14:textId="77777777" w:rsidR="00B912CA" w:rsidRPr="00CE6642" w:rsidRDefault="00B912CA" w:rsidP="00C56A16"/>
        </w:tc>
      </w:tr>
      <w:tr w:rsidR="00B912CA" w14:paraId="434B53EE" w14:textId="77777777" w:rsidTr="00C56A16">
        <w:tc>
          <w:tcPr>
            <w:tcW w:w="1838" w:type="dxa"/>
            <w:vMerge w:val="restart"/>
            <w:shd w:val="clear" w:color="auto" w:fill="C2D69B" w:themeFill="accent3" w:themeFillTint="99"/>
          </w:tcPr>
          <w:p w14:paraId="11C6C285" w14:textId="77777777" w:rsidR="00B912CA" w:rsidRPr="00192E21" w:rsidRDefault="00B912CA" w:rsidP="00C56A16">
            <w:pPr>
              <w:pStyle w:val="NoSpacing"/>
              <w:rPr>
                <w:b/>
                <w:bCs w:val="0"/>
              </w:rPr>
            </w:pPr>
            <w:r w:rsidRPr="00192E21">
              <w:rPr>
                <w:b/>
                <w:bCs w:val="0"/>
              </w:rPr>
              <w:t>Outcome 1</w:t>
            </w:r>
          </w:p>
        </w:tc>
        <w:tc>
          <w:tcPr>
            <w:tcW w:w="2410" w:type="dxa"/>
            <w:shd w:val="clear" w:color="auto" w:fill="EAF1DD" w:themeFill="accent3" w:themeFillTint="33"/>
          </w:tcPr>
          <w:p w14:paraId="11212CF4" w14:textId="77777777" w:rsidR="00B912CA" w:rsidRPr="00A95F7E" w:rsidRDefault="00B912CA" w:rsidP="00C56A16">
            <w:pPr>
              <w:pStyle w:val="NoSpacing"/>
              <w:rPr>
                <w:b/>
                <w:bCs w:val="0"/>
              </w:rPr>
            </w:pPr>
            <w:r w:rsidRPr="00A95F7E">
              <w:rPr>
                <w:b/>
                <w:bCs w:val="0"/>
              </w:rPr>
              <w:t>Outcome</w:t>
            </w:r>
          </w:p>
        </w:tc>
        <w:tc>
          <w:tcPr>
            <w:tcW w:w="6208" w:type="dxa"/>
          </w:tcPr>
          <w:p w14:paraId="40C64ECD" w14:textId="77777777" w:rsidR="00B912CA" w:rsidRDefault="00B912CA" w:rsidP="00C56A16">
            <w:pPr>
              <w:pStyle w:val="NoSpacing"/>
            </w:pPr>
            <w:r w:rsidRPr="00A4447A">
              <w:t> </w:t>
            </w:r>
          </w:p>
          <w:p w14:paraId="12C9F73A" w14:textId="77777777" w:rsidR="00B912CA" w:rsidRDefault="00B912CA" w:rsidP="00C56A16">
            <w:pPr>
              <w:pStyle w:val="NoSpacing"/>
            </w:pPr>
          </w:p>
          <w:p w14:paraId="691E1CFF" w14:textId="77777777" w:rsidR="00B912CA" w:rsidRDefault="00B912CA" w:rsidP="00C56A16">
            <w:pPr>
              <w:pStyle w:val="NoSpacing"/>
            </w:pPr>
          </w:p>
        </w:tc>
      </w:tr>
      <w:tr w:rsidR="00B912CA" w14:paraId="046057AB" w14:textId="77777777" w:rsidTr="00C56A16">
        <w:tc>
          <w:tcPr>
            <w:tcW w:w="1838" w:type="dxa"/>
            <w:vMerge/>
            <w:shd w:val="clear" w:color="auto" w:fill="C2D69B" w:themeFill="accent3" w:themeFillTint="99"/>
          </w:tcPr>
          <w:p w14:paraId="3BDF9D84" w14:textId="77777777" w:rsidR="00B912CA" w:rsidRDefault="00B912CA" w:rsidP="00C56A16">
            <w:pPr>
              <w:pStyle w:val="NoSpacing"/>
            </w:pPr>
          </w:p>
        </w:tc>
        <w:tc>
          <w:tcPr>
            <w:tcW w:w="2410" w:type="dxa"/>
            <w:shd w:val="clear" w:color="auto" w:fill="EAF1DD" w:themeFill="accent3" w:themeFillTint="33"/>
          </w:tcPr>
          <w:p w14:paraId="0CAA9272" w14:textId="77777777" w:rsidR="00B912CA" w:rsidRPr="00084B93" w:rsidRDefault="00B912CA" w:rsidP="00C56A16">
            <w:pPr>
              <w:pStyle w:val="NoSpacing"/>
            </w:pPr>
            <w:r w:rsidRPr="00084B93">
              <w:t>Indicator 1</w:t>
            </w:r>
          </w:p>
        </w:tc>
        <w:tc>
          <w:tcPr>
            <w:tcW w:w="6208" w:type="dxa"/>
          </w:tcPr>
          <w:p w14:paraId="06C0C974" w14:textId="77777777" w:rsidR="00B912CA" w:rsidRDefault="00B912CA" w:rsidP="00C56A16">
            <w:pPr>
              <w:pStyle w:val="NoSpacing"/>
            </w:pPr>
          </w:p>
          <w:p w14:paraId="2CFD16CC" w14:textId="77777777" w:rsidR="00B912CA" w:rsidRDefault="00B912CA" w:rsidP="00C56A16">
            <w:pPr>
              <w:pStyle w:val="NoSpacing"/>
            </w:pPr>
          </w:p>
        </w:tc>
      </w:tr>
      <w:tr w:rsidR="00B912CA" w14:paraId="5B6523B0" w14:textId="77777777" w:rsidTr="00C56A16">
        <w:tc>
          <w:tcPr>
            <w:tcW w:w="1838" w:type="dxa"/>
            <w:vMerge/>
            <w:shd w:val="clear" w:color="auto" w:fill="C2D69B" w:themeFill="accent3" w:themeFillTint="99"/>
          </w:tcPr>
          <w:p w14:paraId="7F100080" w14:textId="77777777" w:rsidR="00B912CA" w:rsidRDefault="00B912CA" w:rsidP="00C56A16">
            <w:pPr>
              <w:pStyle w:val="NoSpacing"/>
            </w:pPr>
          </w:p>
        </w:tc>
        <w:tc>
          <w:tcPr>
            <w:tcW w:w="2410" w:type="dxa"/>
            <w:shd w:val="clear" w:color="auto" w:fill="EAF1DD" w:themeFill="accent3" w:themeFillTint="33"/>
          </w:tcPr>
          <w:p w14:paraId="23F03659" w14:textId="77777777" w:rsidR="00B912CA" w:rsidRPr="00084B93" w:rsidRDefault="00B912CA" w:rsidP="00C56A16">
            <w:pPr>
              <w:pStyle w:val="NoSpacing"/>
            </w:pPr>
            <w:r w:rsidRPr="00084B93">
              <w:t>Indicator 2</w:t>
            </w:r>
          </w:p>
        </w:tc>
        <w:tc>
          <w:tcPr>
            <w:tcW w:w="6208" w:type="dxa"/>
          </w:tcPr>
          <w:p w14:paraId="5161B3F2" w14:textId="77777777" w:rsidR="00B912CA" w:rsidRDefault="00B912CA" w:rsidP="00C56A16">
            <w:pPr>
              <w:pStyle w:val="NoSpacing"/>
            </w:pPr>
          </w:p>
          <w:p w14:paraId="2C412CEC" w14:textId="77777777" w:rsidR="00B912CA" w:rsidRDefault="00B912CA" w:rsidP="00C56A16">
            <w:pPr>
              <w:pStyle w:val="NoSpacing"/>
            </w:pPr>
          </w:p>
        </w:tc>
      </w:tr>
      <w:tr w:rsidR="00B912CA" w14:paraId="36EDC284" w14:textId="77777777" w:rsidTr="00C56A16">
        <w:tc>
          <w:tcPr>
            <w:tcW w:w="1838" w:type="dxa"/>
            <w:vMerge w:val="restart"/>
            <w:shd w:val="clear" w:color="auto" w:fill="C2D69B" w:themeFill="accent3" w:themeFillTint="99"/>
          </w:tcPr>
          <w:p w14:paraId="5216FB7E" w14:textId="77777777" w:rsidR="00B912CA" w:rsidRPr="00192E21" w:rsidRDefault="00B912CA" w:rsidP="00C56A16">
            <w:pPr>
              <w:pStyle w:val="NoSpacing"/>
              <w:rPr>
                <w:b/>
                <w:bCs w:val="0"/>
              </w:rPr>
            </w:pPr>
            <w:r w:rsidRPr="00192E21">
              <w:rPr>
                <w:b/>
                <w:bCs w:val="0"/>
              </w:rPr>
              <w:lastRenderedPageBreak/>
              <w:t>Outcome 2</w:t>
            </w:r>
          </w:p>
          <w:p w14:paraId="56BAE178" w14:textId="77777777" w:rsidR="00B912CA" w:rsidRDefault="00B912CA" w:rsidP="00C56A16">
            <w:pPr>
              <w:pStyle w:val="NoSpacing"/>
            </w:pPr>
          </w:p>
          <w:p w14:paraId="5A68AA7C" w14:textId="77777777" w:rsidR="00B912CA" w:rsidRDefault="00B912CA" w:rsidP="00C56A16">
            <w:pPr>
              <w:pStyle w:val="NoSpacing"/>
            </w:pPr>
          </w:p>
        </w:tc>
        <w:tc>
          <w:tcPr>
            <w:tcW w:w="2410" w:type="dxa"/>
            <w:shd w:val="clear" w:color="auto" w:fill="EAF1DD" w:themeFill="accent3" w:themeFillTint="33"/>
          </w:tcPr>
          <w:p w14:paraId="7C61347B" w14:textId="77777777" w:rsidR="00B912CA" w:rsidRPr="00A95F7E" w:rsidRDefault="00B912CA" w:rsidP="00C56A16">
            <w:pPr>
              <w:pStyle w:val="NoSpacing"/>
              <w:rPr>
                <w:b/>
                <w:bCs w:val="0"/>
              </w:rPr>
            </w:pPr>
            <w:r w:rsidRPr="00A95F7E">
              <w:rPr>
                <w:b/>
                <w:bCs w:val="0"/>
              </w:rPr>
              <w:t xml:space="preserve">Outcome </w:t>
            </w:r>
          </w:p>
        </w:tc>
        <w:tc>
          <w:tcPr>
            <w:tcW w:w="6208" w:type="dxa"/>
          </w:tcPr>
          <w:p w14:paraId="38273FEE" w14:textId="77777777" w:rsidR="00B912CA" w:rsidRDefault="00B912CA" w:rsidP="00C56A16">
            <w:pPr>
              <w:pStyle w:val="NoSpacing"/>
            </w:pPr>
          </w:p>
          <w:p w14:paraId="54CC6101" w14:textId="77777777" w:rsidR="00B912CA" w:rsidRDefault="00B912CA" w:rsidP="00C56A16">
            <w:pPr>
              <w:pStyle w:val="NoSpacing"/>
            </w:pPr>
          </w:p>
          <w:p w14:paraId="3FB25182" w14:textId="77777777" w:rsidR="00B912CA" w:rsidRDefault="00B912CA" w:rsidP="00C56A16">
            <w:pPr>
              <w:pStyle w:val="NoSpacing"/>
            </w:pPr>
          </w:p>
        </w:tc>
      </w:tr>
      <w:tr w:rsidR="00B912CA" w14:paraId="3CF0AC42" w14:textId="77777777" w:rsidTr="00C56A16">
        <w:tc>
          <w:tcPr>
            <w:tcW w:w="1838" w:type="dxa"/>
            <w:vMerge/>
            <w:shd w:val="clear" w:color="auto" w:fill="C2D69B" w:themeFill="accent3" w:themeFillTint="99"/>
          </w:tcPr>
          <w:p w14:paraId="5A4C1712" w14:textId="77777777" w:rsidR="00B912CA" w:rsidRDefault="00B912CA" w:rsidP="00C56A16">
            <w:pPr>
              <w:pStyle w:val="NoSpacing"/>
            </w:pPr>
          </w:p>
        </w:tc>
        <w:tc>
          <w:tcPr>
            <w:tcW w:w="2410" w:type="dxa"/>
            <w:shd w:val="clear" w:color="auto" w:fill="EAF1DD" w:themeFill="accent3" w:themeFillTint="33"/>
          </w:tcPr>
          <w:p w14:paraId="341DF491" w14:textId="77777777" w:rsidR="00B912CA" w:rsidRPr="00084B93" w:rsidRDefault="00B912CA" w:rsidP="00C56A16">
            <w:pPr>
              <w:pStyle w:val="NoSpacing"/>
            </w:pPr>
            <w:r w:rsidRPr="00084B93">
              <w:t>Indicator 1</w:t>
            </w:r>
          </w:p>
        </w:tc>
        <w:tc>
          <w:tcPr>
            <w:tcW w:w="6208" w:type="dxa"/>
          </w:tcPr>
          <w:p w14:paraId="7C3C2F25" w14:textId="77777777" w:rsidR="00B912CA" w:rsidRDefault="00B912CA" w:rsidP="00C56A16">
            <w:pPr>
              <w:pStyle w:val="NoSpacing"/>
            </w:pPr>
          </w:p>
          <w:p w14:paraId="2BE9A1CB" w14:textId="77777777" w:rsidR="00B912CA" w:rsidRDefault="00B912CA" w:rsidP="00C56A16">
            <w:pPr>
              <w:pStyle w:val="NoSpacing"/>
            </w:pPr>
          </w:p>
        </w:tc>
      </w:tr>
      <w:tr w:rsidR="00B912CA" w14:paraId="1656C9A5" w14:textId="77777777" w:rsidTr="00C56A16">
        <w:tc>
          <w:tcPr>
            <w:tcW w:w="1838" w:type="dxa"/>
            <w:vMerge/>
            <w:shd w:val="clear" w:color="auto" w:fill="C2D69B" w:themeFill="accent3" w:themeFillTint="99"/>
          </w:tcPr>
          <w:p w14:paraId="780D2CB3" w14:textId="77777777" w:rsidR="00B912CA" w:rsidRDefault="00B912CA" w:rsidP="00C56A16">
            <w:pPr>
              <w:pStyle w:val="NoSpacing"/>
            </w:pPr>
          </w:p>
        </w:tc>
        <w:tc>
          <w:tcPr>
            <w:tcW w:w="2410" w:type="dxa"/>
            <w:shd w:val="clear" w:color="auto" w:fill="EAF1DD" w:themeFill="accent3" w:themeFillTint="33"/>
          </w:tcPr>
          <w:p w14:paraId="2C78CF3B" w14:textId="77777777" w:rsidR="00B912CA" w:rsidRPr="00084B93" w:rsidRDefault="00B912CA" w:rsidP="00C56A16">
            <w:pPr>
              <w:pStyle w:val="NoSpacing"/>
            </w:pPr>
            <w:r w:rsidRPr="00084B93">
              <w:t>Indicator 2</w:t>
            </w:r>
          </w:p>
        </w:tc>
        <w:tc>
          <w:tcPr>
            <w:tcW w:w="6208" w:type="dxa"/>
          </w:tcPr>
          <w:p w14:paraId="31B2DC2E" w14:textId="77777777" w:rsidR="00B912CA" w:rsidRDefault="00B912CA" w:rsidP="00C56A16">
            <w:pPr>
              <w:pStyle w:val="NoSpacing"/>
            </w:pPr>
          </w:p>
          <w:p w14:paraId="35B5B112" w14:textId="77777777" w:rsidR="00B912CA" w:rsidRDefault="00B912CA" w:rsidP="00C56A16">
            <w:pPr>
              <w:pStyle w:val="NoSpacing"/>
            </w:pPr>
          </w:p>
        </w:tc>
      </w:tr>
    </w:tbl>
    <w:p w14:paraId="60A2581F" w14:textId="50A75E4D" w:rsidR="004E4679" w:rsidRDefault="00FA3903" w:rsidP="00FA3903">
      <w:pPr>
        <w:pStyle w:val="Heading2"/>
      </w:pPr>
      <w:r>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00189607" w:rsidR="00FA3903" w:rsidRDefault="00FA3903" w:rsidP="00FA3903">
            <w:r>
              <w:t>Please provide a breakdown of costs</w:t>
            </w:r>
            <w:r w:rsidR="00C36E76">
              <w:t xml:space="preserve">, including </w:t>
            </w:r>
            <w:r w:rsidR="00D70D0A">
              <w:t>travel costs if required.</w:t>
            </w:r>
            <w:r w:rsidR="00DF507D">
              <w:t xml:space="preserve"> Please also provide evidence as to how these costs have been calculated</w:t>
            </w:r>
            <w:r w:rsidR="00D87423">
              <w:t>.</w:t>
            </w:r>
            <w:r w:rsidR="00DF507D">
              <w:t xml:space="preserve"> </w:t>
            </w:r>
          </w:p>
          <w:p w14:paraId="1710F6D4" w14:textId="77777777" w:rsidR="00AB3F56" w:rsidRDefault="00AB3F56" w:rsidP="00FA3903"/>
          <w:p w14:paraId="5C189815" w14:textId="5F301680" w:rsidR="00281A27" w:rsidRDefault="00AB3F56" w:rsidP="00FA3903">
            <w:r>
              <w:t xml:space="preserve">For example, </w:t>
            </w:r>
            <w:r w:rsidR="00346CCA">
              <w:t xml:space="preserve">training and </w:t>
            </w:r>
            <w:r>
              <w:t>consultancy fees</w:t>
            </w:r>
            <w:r w:rsidR="00AF2731">
              <w:t>, increasing social impact, support with strategic thinking and development, or effective communication</w:t>
            </w:r>
            <w:r w:rsidR="00497A27">
              <w:t>.</w:t>
            </w:r>
          </w:p>
          <w:p w14:paraId="342C7045" w14:textId="77777777" w:rsidR="00281A27" w:rsidRDefault="00281A27" w:rsidP="00FA3903"/>
          <w:p w14:paraId="4478BE3B" w14:textId="67FE000B" w:rsidR="00AB3F56" w:rsidRDefault="0018538B" w:rsidP="00FA3903">
            <w:r w:rsidRPr="00831671">
              <w:t>Y</w:t>
            </w:r>
            <w:r w:rsidR="00281A27" w:rsidRPr="00831671">
              <w:t xml:space="preserve">ou can request funding </w:t>
            </w:r>
            <w:r w:rsidR="00683156" w:rsidRPr="00831671">
              <w:t>for a proportionate share of your organisation’s</w:t>
            </w:r>
            <w:r w:rsidR="00A17F7B" w:rsidRPr="00831671">
              <w:t xml:space="preserve"> true costs </w:t>
            </w:r>
            <w:r w:rsidRPr="00831671">
              <w:t xml:space="preserve">for undertaking any support provided, such as travel </w:t>
            </w:r>
            <w:r w:rsidR="00831671" w:rsidRPr="00831671">
              <w:t>costs or staff time</w:t>
            </w:r>
            <w:r w:rsidR="00780EE2" w:rsidRPr="00831671">
              <w:t>.</w:t>
            </w:r>
            <w:r w:rsidR="00AB3F56">
              <w:t xml:space="preserve"> </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FA3903" w14:paraId="0FBC9CA8" w14:textId="77777777" w:rsidTr="00FA3903">
        <w:tc>
          <w:tcPr>
            <w:tcW w:w="5228" w:type="dxa"/>
          </w:tcPr>
          <w:p w14:paraId="509B1644" w14:textId="77777777" w:rsidR="00FA3903" w:rsidRDefault="00FA3903" w:rsidP="00FA3903"/>
        </w:tc>
        <w:tc>
          <w:tcPr>
            <w:tcW w:w="5228" w:type="dxa"/>
          </w:tcPr>
          <w:p w14:paraId="68B20026" w14:textId="119F65A4" w:rsidR="00FA3903" w:rsidRDefault="00406169" w:rsidP="00FA3903">
            <w:r>
              <w:t>£</w:t>
            </w:r>
          </w:p>
        </w:tc>
      </w:tr>
      <w:tr w:rsidR="00FA3903" w14:paraId="339EFBDA" w14:textId="77777777" w:rsidTr="00FA3903">
        <w:tc>
          <w:tcPr>
            <w:tcW w:w="5228" w:type="dxa"/>
          </w:tcPr>
          <w:p w14:paraId="51D28D41" w14:textId="77777777" w:rsidR="00FA3903" w:rsidRDefault="00FA3903" w:rsidP="00FA3903"/>
        </w:tc>
        <w:tc>
          <w:tcPr>
            <w:tcW w:w="5228" w:type="dxa"/>
          </w:tcPr>
          <w:p w14:paraId="1581E79C" w14:textId="2B0AF50F" w:rsidR="00FA3903" w:rsidRDefault="00406169" w:rsidP="00FA3903">
            <w:r>
              <w:t>£</w:t>
            </w:r>
          </w:p>
        </w:tc>
      </w:tr>
      <w:tr w:rsidR="001F29CB" w14:paraId="3DA8034E" w14:textId="77777777" w:rsidTr="00FA3903">
        <w:tc>
          <w:tcPr>
            <w:tcW w:w="5228" w:type="dxa"/>
          </w:tcPr>
          <w:p w14:paraId="44CC2467" w14:textId="77777777" w:rsidR="001F29CB" w:rsidRDefault="001F29CB" w:rsidP="00FA3903"/>
        </w:tc>
        <w:tc>
          <w:tcPr>
            <w:tcW w:w="5228" w:type="dxa"/>
          </w:tcPr>
          <w:p w14:paraId="669D5A8F" w14:textId="5E6807EE" w:rsidR="001F29CB" w:rsidRDefault="00406169" w:rsidP="00FA3903">
            <w:r>
              <w:t>£</w:t>
            </w:r>
          </w:p>
        </w:tc>
      </w:tr>
      <w:tr w:rsidR="00526ED3" w14:paraId="132AE2DD" w14:textId="77777777" w:rsidTr="00FA3903">
        <w:tc>
          <w:tcPr>
            <w:tcW w:w="5228" w:type="dxa"/>
          </w:tcPr>
          <w:p w14:paraId="7FD61D32" w14:textId="77777777" w:rsidR="00526ED3" w:rsidRDefault="00526ED3" w:rsidP="00FA3903"/>
        </w:tc>
        <w:tc>
          <w:tcPr>
            <w:tcW w:w="5228" w:type="dxa"/>
          </w:tcPr>
          <w:p w14:paraId="542B10A8" w14:textId="5AAAEEAA" w:rsidR="00526ED3" w:rsidRDefault="00526ED3" w:rsidP="00FA3903">
            <w:r>
              <w:t>£</w:t>
            </w:r>
          </w:p>
        </w:tc>
      </w:tr>
      <w:tr w:rsidR="00526ED3" w14:paraId="4B60C679" w14:textId="77777777" w:rsidTr="00FA3903">
        <w:tc>
          <w:tcPr>
            <w:tcW w:w="5228" w:type="dxa"/>
          </w:tcPr>
          <w:p w14:paraId="6F4DE5FD" w14:textId="77777777" w:rsidR="00526ED3" w:rsidRDefault="00526ED3" w:rsidP="00FA3903"/>
        </w:tc>
        <w:tc>
          <w:tcPr>
            <w:tcW w:w="5228" w:type="dxa"/>
          </w:tcPr>
          <w:p w14:paraId="1A7D1379" w14:textId="6A92E05F" w:rsidR="00526ED3" w:rsidRDefault="00526ED3" w:rsidP="00FA3903">
            <w:r>
              <w:t>£</w:t>
            </w:r>
          </w:p>
        </w:tc>
      </w:tr>
      <w:tr w:rsidR="001F29CB" w14:paraId="41F4B64C" w14:textId="77777777" w:rsidTr="00FA3903">
        <w:tc>
          <w:tcPr>
            <w:tcW w:w="5228" w:type="dxa"/>
          </w:tcPr>
          <w:p w14:paraId="71939BA1" w14:textId="77777777" w:rsidR="001F29CB" w:rsidRDefault="001F29CB" w:rsidP="00FA3903"/>
        </w:tc>
        <w:tc>
          <w:tcPr>
            <w:tcW w:w="5228" w:type="dxa"/>
          </w:tcPr>
          <w:p w14:paraId="46C65697" w14:textId="58051A3D" w:rsidR="001F29CB"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r w:rsidR="00AB3F56" w14:paraId="27ECBD18" w14:textId="77777777" w:rsidTr="00406169">
        <w:tc>
          <w:tcPr>
            <w:tcW w:w="5228" w:type="dxa"/>
            <w:shd w:val="clear" w:color="auto" w:fill="EAF1DD" w:themeFill="accent3" w:themeFillTint="33"/>
          </w:tcPr>
          <w:p w14:paraId="262ECF52" w14:textId="1E29D9CF" w:rsidR="00AB3F56" w:rsidRDefault="00AB3F56" w:rsidP="00FA3903">
            <w:r>
              <w:t>Amount being applied for from the Social Enterprise Support Fund</w:t>
            </w:r>
          </w:p>
        </w:tc>
        <w:tc>
          <w:tcPr>
            <w:tcW w:w="5228" w:type="dxa"/>
          </w:tcPr>
          <w:p w14:paraId="6CD44F22" w14:textId="4695ACD8" w:rsidR="00AB3F56" w:rsidRPr="00406169" w:rsidRDefault="00AB3F56" w:rsidP="00FA3903">
            <w:pPr>
              <w:rPr>
                <w:b/>
                <w:bCs w:val="0"/>
              </w:rPr>
            </w:pPr>
            <w:r>
              <w:rPr>
                <w:b/>
                <w:bCs w:val="0"/>
              </w:rPr>
              <w:t>£</w:t>
            </w:r>
          </w:p>
        </w:tc>
      </w:tr>
    </w:tbl>
    <w:p w14:paraId="0C0CBF1D" w14:textId="69688B36" w:rsidR="00024857" w:rsidRDefault="00024857" w:rsidP="00024857">
      <w:pPr>
        <w:pStyle w:val="Heading2"/>
      </w:pPr>
      <w:r>
        <w:t>Additional Documentation</w:t>
      </w:r>
    </w:p>
    <w:tbl>
      <w:tblPr>
        <w:tblStyle w:val="TableGrid"/>
        <w:tblW w:w="0" w:type="auto"/>
        <w:tblLook w:val="04A0" w:firstRow="1" w:lastRow="0" w:firstColumn="1" w:lastColumn="0" w:noHBand="0" w:noVBand="1"/>
      </w:tblPr>
      <w:tblGrid>
        <w:gridCol w:w="5228"/>
        <w:gridCol w:w="5228"/>
      </w:tblGrid>
      <w:tr w:rsidR="0035133B" w14:paraId="7198F2D2" w14:textId="77777777" w:rsidTr="00E47714">
        <w:tc>
          <w:tcPr>
            <w:tcW w:w="10456" w:type="dxa"/>
            <w:gridSpan w:val="2"/>
            <w:shd w:val="clear" w:color="auto" w:fill="EAF1DD" w:themeFill="accent3" w:themeFillTint="33"/>
          </w:tcPr>
          <w:p w14:paraId="2773AA16" w14:textId="60899498" w:rsidR="00936B8D" w:rsidRDefault="0035133B" w:rsidP="00CD358E">
            <w:r w:rsidRPr="00831671">
              <w:t xml:space="preserve">Please submit </w:t>
            </w:r>
            <w:r w:rsidR="00E47714" w:rsidRPr="00831671">
              <w:t>alongside your application form</w:t>
            </w:r>
            <w:r w:rsidR="00B1162A" w:rsidRPr="00831671">
              <w:t xml:space="preserve"> </w:t>
            </w:r>
            <w:r w:rsidRPr="00831671">
              <w:t>any</w:t>
            </w:r>
            <w:r w:rsidR="00B1162A" w:rsidRPr="00831671">
              <w:t xml:space="preserve"> other</w:t>
            </w:r>
            <w:r>
              <w:t xml:space="preserve"> documentation that may assist us in assessing your application</w:t>
            </w:r>
            <w:r w:rsidR="00AE04FB">
              <w:t xml:space="preserve">. </w:t>
            </w:r>
            <w:r w:rsidR="000F02EC">
              <w:t>This includes ac</w:t>
            </w:r>
            <w:r w:rsidR="00CD358E">
              <w:t>counts.</w:t>
            </w:r>
          </w:p>
          <w:p w14:paraId="62A8678A" w14:textId="7867EDA5" w:rsidR="00CD358E" w:rsidRDefault="00CD358E" w:rsidP="00CD358E"/>
        </w:tc>
      </w:tr>
      <w:tr w:rsidR="00024857" w14:paraId="749EE20E" w14:textId="77777777" w:rsidTr="00E47714">
        <w:tc>
          <w:tcPr>
            <w:tcW w:w="5228" w:type="dxa"/>
            <w:shd w:val="clear" w:color="auto" w:fill="EAF1DD" w:themeFill="accent3" w:themeFillTint="33"/>
          </w:tcPr>
          <w:p w14:paraId="334E9E23" w14:textId="30A8E226" w:rsidR="00B20DFA" w:rsidRDefault="0035133B" w:rsidP="00024857">
            <w:r>
              <w:t>Have</w:t>
            </w:r>
            <w:r w:rsidR="00914320">
              <w:t xml:space="preserve"> </w:t>
            </w:r>
            <w:r w:rsidR="00D642DC">
              <w:t>accounts</w:t>
            </w:r>
            <w:r>
              <w:t xml:space="preserve"> been submitted alongside this application?</w:t>
            </w:r>
            <w:r w:rsidR="001E5AE6">
              <w:t xml:space="preserve"> </w:t>
            </w:r>
          </w:p>
          <w:p w14:paraId="13A84C64" w14:textId="1B50C897" w:rsidR="00E47714" w:rsidRPr="00B20DFA" w:rsidRDefault="00E47714" w:rsidP="00024857">
            <w:pPr>
              <w:rPr>
                <w:i/>
                <w:iCs/>
              </w:rPr>
            </w:pPr>
          </w:p>
        </w:tc>
        <w:tc>
          <w:tcPr>
            <w:tcW w:w="5228" w:type="dxa"/>
          </w:tcPr>
          <w:p w14:paraId="3A875399" w14:textId="77777777" w:rsidR="00024857" w:rsidRDefault="00024857" w:rsidP="00024857"/>
        </w:tc>
      </w:tr>
    </w:tbl>
    <w:p w14:paraId="35060CDF" w14:textId="507AA6CB" w:rsidR="00FF3804" w:rsidRDefault="00FF3804" w:rsidP="005B2DB6">
      <w:pPr>
        <w:pStyle w:val="Heading2"/>
      </w:pPr>
      <w:r>
        <w:t>Subsidy Control</w:t>
      </w:r>
      <w:r w:rsidR="00F64464">
        <w:t xml:space="preserve"> (Form</w:t>
      </w:r>
      <w:r w:rsidR="00583C76">
        <w:t>er</w:t>
      </w:r>
      <w:r w:rsidR="00F64464">
        <w:t>ly State Aid)</w:t>
      </w:r>
    </w:p>
    <w:tbl>
      <w:tblPr>
        <w:tblStyle w:val="TableGrid"/>
        <w:tblW w:w="0" w:type="auto"/>
        <w:tblLook w:val="04A0" w:firstRow="1" w:lastRow="0" w:firstColumn="1" w:lastColumn="0" w:noHBand="0" w:noVBand="1"/>
      </w:tblPr>
      <w:tblGrid>
        <w:gridCol w:w="5228"/>
        <w:gridCol w:w="5228"/>
      </w:tblGrid>
      <w:tr w:rsidR="008A276F" w14:paraId="137D5E89" w14:textId="77777777" w:rsidTr="00924828">
        <w:tc>
          <w:tcPr>
            <w:tcW w:w="10456" w:type="dxa"/>
            <w:gridSpan w:val="2"/>
            <w:shd w:val="clear" w:color="auto" w:fill="EAF1DD" w:themeFill="accent3" w:themeFillTint="33"/>
          </w:tcPr>
          <w:p w14:paraId="3C32F944" w14:textId="77777777" w:rsidR="008A276F" w:rsidRDefault="008A276F" w:rsidP="008A276F">
            <w: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 </w:t>
            </w:r>
          </w:p>
          <w:p w14:paraId="63CD33A6" w14:textId="77777777" w:rsidR="008A276F" w:rsidRDefault="008A276F" w:rsidP="008A276F"/>
          <w:p w14:paraId="0A918CF5" w14:textId="53267C2B" w:rsidR="008A276F" w:rsidRDefault="008A276F" w:rsidP="008A276F">
            <w:r>
              <w:t xml:space="preserve">Babergh and Mid Suffolk District Councils will be providing this grant to </w:t>
            </w:r>
            <w:r w:rsidR="00924828">
              <w:t xml:space="preserve">your </w:t>
            </w:r>
            <w:r>
              <w:t xml:space="preserve">organisation </w:t>
            </w:r>
            <w:r w:rsidR="00981C50">
              <w:t xml:space="preserve">as </w:t>
            </w:r>
            <w:r>
              <w:t xml:space="preserve">a Minimum Financial Assistance (MFA) subsidy under the Subsidy Control Act (2022). </w:t>
            </w:r>
          </w:p>
          <w:p w14:paraId="79047BA9" w14:textId="77777777" w:rsidR="008A276F" w:rsidRDefault="008A276F" w:rsidP="008A276F"/>
          <w:p w14:paraId="0C64C1B2" w14:textId="77777777" w:rsidR="008A276F" w:rsidRDefault="008A276F" w:rsidP="008A276F">
            <w:r>
              <w:lastRenderedPageBreak/>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24D17B8C" w14:textId="5243403E" w:rsidR="00924828" w:rsidRDefault="00924828" w:rsidP="008A276F"/>
        </w:tc>
      </w:tr>
      <w:tr w:rsidR="00924828" w14:paraId="66BBF1A5" w14:textId="77777777" w:rsidTr="00924828">
        <w:tc>
          <w:tcPr>
            <w:tcW w:w="5228" w:type="dxa"/>
            <w:shd w:val="clear" w:color="auto" w:fill="EAF1DD" w:themeFill="accent3" w:themeFillTint="33"/>
          </w:tcPr>
          <w:p w14:paraId="3AAA661A" w14:textId="555BE72F" w:rsidR="00924828" w:rsidRDefault="00924828" w:rsidP="00924828">
            <w:r>
              <w:lastRenderedPageBreak/>
              <w:t xml:space="preserve">Has </w:t>
            </w:r>
            <w:r w:rsidR="00846E4C">
              <w:t>your organisation r</w:t>
            </w:r>
            <w:r>
              <w:t>eceived</w:t>
            </w:r>
            <w:r w:rsidR="00846E4C">
              <w:t xml:space="preserve"> </w:t>
            </w:r>
            <w:r>
              <w:t xml:space="preserve">in the last three years, or are </w:t>
            </w:r>
            <w:r w:rsidR="00846E4C">
              <w:t xml:space="preserve">you </w:t>
            </w:r>
            <w:r>
              <w:t>currently applying for, any grants or Subsidies/State Aid?</w:t>
            </w:r>
          </w:p>
          <w:p w14:paraId="586F7872" w14:textId="77777777" w:rsidR="00924828" w:rsidRDefault="00924828" w:rsidP="00924828"/>
          <w:p w14:paraId="0705E776" w14:textId="77777777" w:rsidR="00924828" w:rsidRDefault="00924828" w:rsidP="00924828">
            <w:pPr>
              <w:rPr>
                <w:i/>
                <w:iCs/>
                <w:sz w:val="22"/>
                <w:szCs w:val="22"/>
              </w:rPr>
            </w:pPr>
            <w:r w:rsidRPr="00924828">
              <w:rPr>
                <w:i/>
                <w:iCs/>
                <w:sz w:val="22"/>
                <w:szCs w:val="22"/>
              </w:rPr>
              <w:t>This includes any public funded grants (including from national bodies),</w:t>
            </w:r>
            <w:r w:rsidR="00DE27F6">
              <w:rPr>
                <w:i/>
                <w:iCs/>
                <w:sz w:val="22"/>
                <w:szCs w:val="22"/>
              </w:rPr>
              <w:t xml:space="preserve"> Mid Suffolk District Council Community Grants/CIL,</w:t>
            </w:r>
            <w:r w:rsidRPr="00924828">
              <w:rPr>
                <w:i/>
                <w:iCs/>
                <w:sz w:val="22"/>
                <w:szCs w:val="22"/>
              </w:rPr>
              <w:t xml:space="preserve"> National Lottery, business rate discounts, Growth Hub business support etc.</w:t>
            </w:r>
          </w:p>
          <w:p w14:paraId="3CA51B4A" w14:textId="5DBD3AE0" w:rsidR="00526ED3" w:rsidRPr="00924828" w:rsidRDefault="00526ED3" w:rsidP="00924828">
            <w:pPr>
              <w:rPr>
                <w:i/>
                <w:iCs/>
              </w:rPr>
            </w:pPr>
          </w:p>
        </w:tc>
        <w:tc>
          <w:tcPr>
            <w:tcW w:w="5228" w:type="dxa"/>
          </w:tcPr>
          <w:p w14:paraId="1F17B746" w14:textId="1098453E" w:rsidR="00924828" w:rsidRDefault="00924828" w:rsidP="00FF3804"/>
          <w:p w14:paraId="4BA07BD8" w14:textId="77777777" w:rsidR="00924828" w:rsidRDefault="00924828" w:rsidP="00FF3804"/>
        </w:tc>
      </w:tr>
    </w:tbl>
    <w:p w14:paraId="120FE608" w14:textId="77777777" w:rsidR="00FF3804" w:rsidRDefault="00FF3804" w:rsidP="00FF3804"/>
    <w:tbl>
      <w:tblPr>
        <w:tblStyle w:val="TableGrid"/>
        <w:tblW w:w="0" w:type="auto"/>
        <w:tblLook w:val="04A0" w:firstRow="1" w:lastRow="0" w:firstColumn="1" w:lastColumn="0" w:noHBand="0" w:noVBand="1"/>
      </w:tblPr>
      <w:tblGrid>
        <w:gridCol w:w="3485"/>
        <w:gridCol w:w="3485"/>
        <w:gridCol w:w="3486"/>
      </w:tblGrid>
      <w:tr w:rsidR="00565DA1" w14:paraId="6E304D42" w14:textId="77777777" w:rsidTr="00024219">
        <w:tc>
          <w:tcPr>
            <w:tcW w:w="10456" w:type="dxa"/>
            <w:gridSpan w:val="3"/>
            <w:shd w:val="clear" w:color="auto" w:fill="EAF1DD" w:themeFill="accent3" w:themeFillTint="33"/>
          </w:tcPr>
          <w:p w14:paraId="4AC819CA" w14:textId="77777777" w:rsidR="00565DA1" w:rsidRDefault="00565DA1" w:rsidP="00FF3804">
            <w:r>
              <w:t xml:space="preserve">If yes, which </w:t>
            </w:r>
            <w:r w:rsidR="00565E52">
              <w:t>grants have been received?</w:t>
            </w:r>
          </w:p>
          <w:p w14:paraId="7335B366" w14:textId="329EB1F0" w:rsidR="00565E52" w:rsidRDefault="00565E52" w:rsidP="00FF3804"/>
        </w:tc>
      </w:tr>
      <w:tr w:rsidR="00565DA1" w14:paraId="395D0DA5" w14:textId="77777777" w:rsidTr="00565E52">
        <w:tc>
          <w:tcPr>
            <w:tcW w:w="3485" w:type="dxa"/>
            <w:shd w:val="clear" w:color="auto" w:fill="EAF1DD" w:themeFill="accent3" w:themeFillTint="33"/>
          </w:tcPr>
          <w:p w14:paraId="6B690B06" w14:textId="5383FFC4" w:rsidR="00565DA1" w:rsidRDefault="00565E52" w:rsidP="00FF3804">
            <w:r>
              <w:t>Grant</w:t>
            </w:r>
          </w:p>
        </w:tc>
        <w:tc>
          <w:tcPr>
            <w:tcW w:w="3485" w:type="dxa"/>
            <w:shd w:val="clear" w:color="auto" w:fill="EAF1DD" w:themeFill="accent3" w:themeFillTint="33"/>
          </w:tcPr>
          <w:p w14:paraId="37D8DDF7" w14:textId="35F37FF3" w:rsidR="00565DA1" w:rsidRDefault="00565E52" w:rsidP="00FF3804">
            <w:r>
              <w:t>Amount</w:t>
            </w:r>
          </w:p>
        </w:tc>
        <w:tc>
          <w:tcPr>
            <w:tcW w:w="3486" w:type="dxa"/>
            <w:shd w:val="clear" w:color="auto" w:fill="EAF1DD" w:themeFill="accent3" w:themeFillTint="33"/>
          </w:tcPr>
          <w:p w14:paraId="15C81F14" w14:textId="4565EE33" w:rsidR="00565DA1" w:rsidRDefault="00565E52" w:rsidP="00FF3804">
            <w:r>
              <w:t>Year</w:t>
            </w:r>
          </w:p>
        </w:tc>
      </w:tr>
      <w:tr w:rsidR="00565DA1" w14:paraId="0544BF9A" w14:textId="77777777" w:rsidTr="00565DA1">
        <w:tc>
          <w:tcPr>
            <w:tcW w:w="3485" w:type="dxa"/>
          </w:tcPr>
          <w:p w14:paraId="41E14271" w14:textId="77777777" w:rsidR="00565DA1" w:rsidRDefault="00565DA1" w:rsidP="00FF3804"/>
        </w:tc>
        <w:tc>
          <w:tcPr>
            <w:tcW w:w="3485" w:type="dxa"/>
          </w:tcPr>
          <w:p w14:paraId="79BEB82C" w14:textId="1A5C7554" w:rsidR="00565DA1" w:rsidRDefault="00173B09" w:rsidP="00FF3804">
            <w:r>
              <w:t>£</w:t>
            </w:r>
          </w:p>
        </w:tc>
        <w:tc>
          <w:tcPr>
            <w:tcW w:w="3486" w:type="dxa"/>
          </w:tcPr>
          <w:p w14:paraId="24AC68FF" w14:textId="77777777" w:rsidR="00565DA1" w:rsidRDefault="00565DA1" w:rsidP="00FF3804"/>
        </w:tc>
      </w:tr>
      <w:tr w:rsidR="00565DA1" w14:paraId="444AD1CB" w14:textId="77777777" w:rsidTr="00565DA1">
        <w:tc>
          <w:tcPr>
            <w:tcW w:w="3485" w:type="dxa"/>
          </w:tcPr>
          <w:p w14:paraId="39773CEE" w14:textId="77777777" w:rsidR="00565DA1" w:rsidRDefault="00565DA1" w:rsidP="00FF3804"/>
        </w:tc>
        <w:tc>
          <w:tcPr>
            <w:tcW w:w="3485" w:type="dxa"/>
          </w:tcPr>
          <w:p w14:paraId="2E6942F7" w14:textId="680DCC43" w:rsidR="00565DA1" w:rsidRDefault="00173B09" w:rsidP="00FF3804">
            <w:r>
              <w:t>£</w:t>
            </w:r>
          </w:p>
        </w:tc>
        <w:tc>
          <w:tcPr>
            <w:tcW w:w="3486" w:type="dxa"/>
          </w:tcPr>
          <w:p w14:paraId="173AC2AB" w14:textId="77777777" w:rsidR="00565DA1" w:rsidRDefault="00565DA1" w:rsidP="00FF3804"/>
        </w:tc>
      </w:tr>
      <w:tr w:rsidR="00565DA1" w14:paraId="44EDD446" w14:textId="77777777" w:rsidTr="00565DA1">
        <w:tc>
          <w:tcPr>
            <w:tcW w:w="3485" w:type="dxa"/>
          </w:tcPr>
          <w:p w14:paraId="055F3104" w14:textId="77777777" w:rsidR="00565DA1" w:rsidRDefault="00565DA1" w:rsidP="00FF3804"/>
        </w:tc>
        <w:tc>
          <w:tcPr>
            <w:tcW w:w="3485" w:type="dxa"/>
          </w:tcPr>
          <w:p w14:paraId="2FE818E2" w14:textId="746221BE" w:rsidR="00565DA1" w:rsidRDefault="00173B09" w:rsidP="00FF3804">
            <w:r>
              <w:t>£</w:t>
            </w:r>
          </w:p>
        </w:tc>
        <w:tc>
          <w:tcPr>
            <w:tcW w:w="3486" w:type="dxa"/>
          </w:tcPr>
          <w:p w14:paraId="760F52F1" w14:textId="77777777" w:rsidR="00565DA1" w:rsidRDefault="00565DA1" w:rsidP="00FF3804"/>
        </w:tc>
      </w:tr>
      <w:tr w:rsidR="00565DA1" w14:paraId="57647E45" w14:textId="77777777" w:rsidTr="00565DA1">
        <w:tc>
          <w:tcPr>
            <w:tcW w:w="3485" w:type="dxa"/>
          </w:tcPr>
          <w:p w14:paraId="72F54A7B" w14:textId="77777777" w:rsidR="00565DA1" w:rsidRDefault="00565DA1" w:rsidP="00FF3804"/>
        </w:tc>
        <w:tc>
          <w:tcPr>
            <w:tcW w:w="3485" w:type="dxa"/>
          </w:tcPr>
          <w:p w14:paraId="473754B5" w14:textId="73B57C71" w:rsidR="00565DA1" w:rsidRDefault="00173B09" w:rsidP="00FF3804">
            <w:r>
              <w:t>£</w:t>
            </w:r>
          </w:p>
        </w:tc>
        <w:tc>
          <w:tcPr>
            <w:tcW w:w="3486" w:type="dxa"/>
          </w:tcPr>
          <w:p w14:paraId="30B97FB1" w14:textId="77777777" w:rsidR="00565DA1" w:rsidRDefault="00565DA1" w:rsidP="00FF3804"/>
        </w:tc>
      </w:tr>
      <w:tr w:rsidR="00565DA1" w14:paraId="11D02C1B" w14:textId="77777777" w:rsidTr="00565DA1">
        <w:tc>
          <w:tcPr>
            <w:tcW w:w="3485" w:type="dxa"/>
          </w:tcPr>
          <w:p w14:paraId="454CF628" w14:textId="77777777" w:rsidR="00565DA1" w:rsidRDefault="00565DA1" w:rsidP="00FF3804"/>
        </w:tc>
        <w:tc>
          <w:tcPr>
            <w:tcW w:w="3485" w:type="dxa"/>
          </w:tcPr>
          <w:p w14:paraId="348C353F" w14:textId="1473F629" w:rsidR="00565DA1" w:rsidRDefault="00173B09" w:rsidP="00FF3804">
            <w:r>
              <w:t>£</w:t>
            </w:r>
          </w:p>
        </w:tc>
        <w:tc>
          <w:tcPr>
            <w:tcW w:w="3486" w:type="dxa"/>
          </w:tcPr>
          <w:p w14:paraId="01E38E21" w14:textId="77777777" w:rsidR="00565DA1" w:rsidRDefault="00565DA1" w:rsidP="00FF3804"/>
        </w:tc>
      </w:tr>
      <w:tr w:rsidR="00565DA1" w14:paraId="35492196" w14:textId="77777777" w:rsidTr="00565DA1">
        <w:tc>
          <w:tcPr>
            <w:tcW w:w="3485" w:type="dxa"/>
          </w:tcPr>
          <w:p w14:paraId="7A38D06A" w14:textId="77777777" w:rsidR="00565DA1" w:rsidRDefault="00565DA1" w:rsidP="00FF3804"/>
        </w:tc>
        <w:tc>
          <w:tcPr>
            <w:tcW w:w="3485" w:type="dxa"/>
          </w:tcPr>
          <w:p w14:paraId="70A063B9" w14:textId="3FB74728" w:rsidR="00565DA1" w:rsidRDefault="00173B09" w:rsidP="00FF3804">
            <w:r>
              <w:t>£</w:t>
            </w:r>
          </w:p>
        </w:tc>
        <w:tc>
          <w:tcPr>
            <w:tcW w:w="3486" w:type="dxa"/>
          </w:tcPr>
          <w:p w14:paraId="541E9BBA" w14:textId="77777777" w:rsidR="00565DA1" w:rsidRDefault="00565DA1" w:rsidP="00FF3804"/>
        </w:tc>
      </w:tr>
    </w:tbl>
    <w:p w14:paraId="1DB03034" w14:textId="77777777" w:rsidR="00565DA1" w:rsidRPr="00FF3804" w:rsidRDefault="00565DA1" w:rsidP="00FF3804"/>
    <w:p w14:paraId="25A976F7" w14:textId="379D9FBE" w:rsidR="00085B37" w:rsidRDefault="005B2DB6" w:rsidP="005B2DB6">
      <w:pPr>
        <w:pStyle w:val="Heading2"/>
      </w:pPr>
      <w:r>
        <w:t>Declaration</w:t>
      </w:r>
    </w:p>
    <w:p w14:paraId="3405C885" w14:textId="77777777" w:rsidR="009C2112" w:rsidRDefault="009C2112" w:rsidP="009C2112">
      <w:r>
        <w:t>Please ensure that this application is signed and dated.</w:t>
      </w:r>
    </w:p>
    <w:p w14:paraId="5CEA636B" w14:textId="77777777" w:rsidR="009C2112" w:rsidRDefault="009C2112" w:rsidP="009C2112"/>
    <w:p w14:paraId="51385AED" w14:textId="23EF6CA6" w:rsidR="00565DA1" w:rsidRPr="00F549F0" w:rsidRDefault="00565DA1" w:rsidP="009C2112">
      <w:r w:rsidRPr="00F549F0">
        <w:t>I confirm that the MFA threshold has not and will not be exceeded by the enterprise receiving the proposed assistance.</w:t>
      </w:r>
    </w:p>
    <w:p w14:paraId="1347B7C3" w14:textId="77777777" w:rsidR="00565DA1" w:rsidRPr="00F549F0" w:rsidRDefault="00565DA1" w:rsidP="009C2112"/>
    <w:p w14:paraId="0C0FD586" w14:textId="72B48B0F" w:rsidR="00F30DB0" w:rsidRPr="00F549F0" w:rsidRDefault="009C2112" w:rsidP="009C2112">
      <w:r w:rsidRPr="00F549F0">
        <w:t xml:space="preserve">I declare that I am authorised to make this </w:t>
      </w:r>
      <w:r w:rsidR="003641BD" w:rsidRPr="00F549F0">
        <w:t>G</w:t>
      </w:r>
      <w:r w:rsidRPr="00F549F0">
        <w:t>rant application on behalf of the above organisation and that the information given is correct and complete.</w:t>
      </w:r>
    </w:p>
    <w:p w14:paraId="691B2107" w14:textId="77777777" w:rsidR="00F30DB0" w:rsidRPr="00F549F0" w:rsidRDefault="00F30DB0" w:rsidP="009C2112"/>
    <w:p w14:paraId="26F4D631" w14:textId="05105C2F" w:rsidR="009C2112" w:rsidRPr="00F549F0" w:rsidRDefault="00F30DB0" w:rsidP="009C2112">
      <w:r w:rsidRPr="00F549F0">
        <w:t xml:space="preserve">I understand </w:t>
      </w:r>
      <w:r w:rsidR="00313A8A" w:rsidRPr="00F549F0">
        <w:t xml:space="preserve">that a member </w:t>
      </w:r>
      <w:r w:rsidR="005804E9" w:rsidRPr="00F549F0">
        <w:t xml:space="preserve">of the </w:t>
      </w:r>
      <w:r w:rsidR="00E953DB" w:rsidRPr="00F549F0">
        <w:t>G</w:t>
      </w:r>
      <w:r w:rsidR="005804E9" w:rsidRPr="00F549F0">
        <w:t xml:space="preserve">rants </w:t>
      </w:r>
      <w:r w:rsidR="00E953DB" w:rsidRPr="00F549F0">
        <w:t>T</w:t>
      </w:r>
      <w:r w:rsidR="005804E9" w:rsidRPr="00F549F0">
        <w:t xml:space="preserve">eam may contact me </w:t>
      </w:r>
      <w:r w:rsidR="00C7490F" w:rsidRPr="00F549F0">
        <w:t>if information is missing.</w:t>
      </w:r>
      <w:r w:rsidR="009C2112" w:rsidRPr="00F549F0">
        <w:t xml:space="preserve">  </w:t>
      </w:r>
    </w:p>
    <w:p w14:paraId="19C9D2DF" w14:textId="77777777" w:rsidR="009C2112" w:rsidRPr="00F549F0" w:rsidRDefault="009C2112" w:rsidP="009C2112"/>
    <w:p w14:paraId="45E6B58F" w14:textId="1F738846" w:rsidR="005B2DB6" w:rsidRPr="00F549F0" w:rsidRDefault="009C2112" w:rsidP="005B2DB6">
      <w:r w:rsidRPr="00F549F0">
        <w:t xml:space="preserve">I understand that you will use the information I have provided to </w:t>
      </w:r>
      <w:r w:rsidR="003641BD" w:rsidRPr="00F549F0">
        <w:t xml:space="preserve">assess and </w:t>
      </w:r>
      <w:r w:rsidRPr="00F549F0">
        <w:t xml:space="preserve">process the </w:t>
      </w:r>
      <w:r w:rsidR="003641BD" w:rsidRPr="00F549F0">
        <w:t>G</w:t>
      </w:r>
      <w:r w:rsidRPr="00F549F0">
        <w:t xml:space="preserve">rant application. You may check some of the information with other sources within the </w:t>
      </w:r>
      <w:r w:rsidR="003641BD" w:rsidRPr="00F549F0">
        <w:t>C</w:t>
      </w:r>
      <w:r w:rsidRPr="00F549F0">
        <w:t xml:space="preserve">ouncil, other </w:t>
      </w:r>
      <w:r w:rsidR="003641BD" w:rsidRPr="00F549F0">
        <w:t>C</w:t>
      </w:r>
      <w:r w:rsidRPr="00F549F0">
        <w:t>ouncils and Government departments.  You may also get information from other organisations to make sure the information is accurate.</w:t>
      </w:r>
    </w:p>
    <w:p w14:paraId="75D37CC5" w14:textId="77777777" w:rsidR="006B47C9" w:rsidRPr="00F549F0" w:rsidRDefault="006B47C9" w:rsidP="005B2DB6"/>
    <w:p w14:paraId="73DBD9C3" w14:textId="7494A2D1" w:rsidR="006B47C9" w:rsidRDefault="006B47C9" w:rsidP="005B2DB6">
      <w:r w:rsidRPr="00F549F0">
        <w:t xml:space="preserve">I understand that should our application be </w:t>
      </w:r>
      <w:proofErr w:type="gramStart"/>
      <w:r w:rsidRPr="00F549F0">
        <w:t>accepted,</w:t>
      </w:r>
      <w:proofErr w:type="gramEnd"/>
      <w:r w:rsidRPr="00F549F0">
        <w:t xml:space="preserve"> UK Government </w:t>
      </w:r>
      <w:r w:rsidR="00FF3804" w:rsidRPr="00F549F0">
        <w:t>branding guidelines will be adhered to.</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67E733C8" w14:textId="77777777" w:rsidR="00526ED3" w:rsidRDefault="00526ED3" w:rsidP="005C271F">
      <w:pPr>
        <w:pStyle w:val="Heading2"/>
      </w:pPr>
    </w:p>
    <w:p w14:paraId="59F68830" w14:textId="77777777" w:rsidR="00526ED3" w:rsidRPr="00526ED3" w:rsidRDefault="00526ED3" w:rsidP="00526ED3"/>
    <w:p w14:paraId="47AA41FC" w14:textId="5844F13A" w:rsidR="005C271F" w:rsidRDefault="005C271F" w:rsidP="005C271F">
      <w:pPr>
        <w:pStyle w:val="Heading2"/>
      </w:pPr>
      <w:r>
        <w:lastRenderedPageBreak/>
        <w:t>Completed Forms</w:t>
      </w:r>
    </w:p>
    <w:p w14:paraId="4E05D587" w14:textId="71AABEF2" w:rsidR="005C271F" w:rsidRDefault="005C271F" w:rsidP="005C271F">
      <w:r w:rsidRPr="00695B56">
        <w:t>Please return the</w:t>
      </w:r>
      <w:r w:rsidRPr="00B90537">
        <w:t xml:space="preserve"> completed form </w:t>
      </w:r>
      <w:r>
        <w:t xml:space="preserve">by email to </w:t>
      </w:r>
      <w:hyperlink r:id="rId13" w:history="1">
        <w:r w:rsidRPr="00F840E1">
          <w:rPr>
            <w:rStyle w:val="Hyperlink"/>
          </w:rPr>
          <w:t>BMSDCGrants@baberghmidsuffolk.gov.uk</w:t>
        </w:r>
      </w:hyperlink>
    </w:p>
    <w:p w14:paraId="50DD749C" w14:textId="77777777" w:rsidR="005C271F" w:rsidRDefault="005C271F" w:rsidP="005C271F"/>
    <w:p w14:paraId="3F190B33" w14:textId="06744615" w:rsidR="00B20DFA" w:rsidRDefault="005C271F" w:rsidP="005C271F">
      <w:r>
        <w:t>Alternatively, please return by post to the following address:</w:t>
      </w:r>
    </w:p>
    <w:p w14:paraId="3900B136" w14:textId="77777777" w:rsidR="00B20DFA" w:rsidRDefault="00B20DFA"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07FCD28E" w14:textId="77777777" w:rsidR="009C3DDC" w:rsidRDefault="005C271F" w:rsidP="009C3DDC">
      <w:pPr>
        <w:pStyle w:val="NoSpacing"/>
        <w:rPr>
          <w:rStyle w:val="Hyperlink"/>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4" w:history="1">
        <w:r w:rsidR="009C3DDC">
          <w:rPr>
            <w:rStyle w:val="Hyperlink"/>
          </w:rPr>
          <w:t>https://www.babergh.gov.uk/privacy-policy1</w:t>
        </w:r>
      </w:hyperlink>
    </w:p>
    <w:p w14:paraId="1B8D8FFD" w14:textId="77777777" w:rsidR="009C3DDC" w:rsidRDefault="009C3DDC" w:rsidP="009C3DDC">
      <w:pPr>
        <w:pStyle w:val="NoSpacing"/>
        <w:rPr>
          <w:rStyle w:val="Hyperlink"/>
        </w:rPr>
      </w:pPr>
    </w:p>
    <w:p w14:paraId="132D4DED" w14:textId="092640B8" w:rsidR="000C219F" w:rsidRPr="00E953DB" w:rsidRDefault="000C219F" w:rsidP="009C3DDC">
      <w:pPr>
        <w:pStyle w:val="NoSpacing"/>
      </w:pPr>
      <w:r w:rsidRPr="00E953DB">
        <w:t>If you are part of the Voluntary, Community and Social Enterprise (VCSE) Sector further support is available from Community Action Suffolk (CAS) which includes:-</w:t>
      </w:r>
    </w:p>
    <w:p w14:paraId="22213B79" w14:textId="13F9AFA9" w:rsidR="000C219F" w:rsidRPr="005B2DB6" w:rsidRDefault="00526ED3" w:rsidP="005B2DB6">
      <w:r w:rsidRPr="004323B1">
        <w:rPr>
          <w:noProof/>
        </w:rPr>
        <w:drawing>
          <wp:anchor distT="0" distB="0" distL="114300" distR="114300" simplePos="0" relativeHeight="251661312" behindDoc="0" locked="0" layoutInCell="1" allowOverlap="1" wp14:anchorId="3BBD6BAA" wp14:editId="47940C21">
            <wp:simplePos x="0" y="0"/>
            <wp:positionH relativeFrom="column">
              <wp:posOffset>4562475</wp:posOffset>
            </wp:positionH>
            <wp:positionV relativeFrom="paragraph">
              <wp:posOffset>656590</wp:posOffset>
            </wp:positionV>
            <wp:extent cx="1810385" cy="894080"/>
            <wp:effectExtent l="0" t="0" r="0" b="1270"/>
            <wp:wrapSquare wrapText="bothSides"/>
            <wp:docPr id="7845971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97117" name="Picture 1"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038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1DC50C" wp14:editId="7E851890">
            <wp:simplePos x="0" y="0"/>
            <wp:positionH relativeFrom="margin">
              <wp:align>left</wp:align>
            </wp:positionH>
            <wp:positionV relativeFrom="paragraph">
              <wp:posOffset>685165</wp:posOffset>
            </wp:positionV>
            <wp:extent cx="3543300" cy="826770"/>
            <wp:effectExtent l="0" t="0" r="0" b="0"/>
            <wp:wrapSquare wrapText="bothSides"/>
            <wp:docPr id="14809098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9880" name="Picture 1"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543300" cy="826770"/>
                    </a:xfrm>
                    <a:prstGeom prst="rect">
                      <a:avLst/>
                    </a:prstGeom>
                  </pic:spPr>
                </pic:pic>
              </a:graphicData>
            </a:graphic>
            <wp14:sizeRelH relativeFrom="page">
              <wp14:pctWidth>0</wp14:pctWidth>
            </wp14:sizeRelH>
            <wp14:sizeRelV relativeFrom="page">
              <wp14:pctHeight>0</wp14:pctHeight>
            </wp14:sizeRelV>
          </wp:anchor>
        </w:drawing>
      </w:r>
    </w:p>
    <w:sectPr w:rsidR="000C219F" w:rsidRPr="005B2DB6" w:rsidSect="00BA058C">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4FD3" w14:textId="77777777" w:rsidR="00535EAA" w:rsidRDefault="00535EAA" w:rsidP="00005828">
      <w:r>
        <w:separator/>
      </w:r>
    </w:p>
  </w:endnote>
  <w:endnote w:type="continuationSeparator" w:id="0">
    <w:p w14:paraId="64C197D2" w14:textId="77777777" w:rsidR="00535EAA" w:rsidRDefault="00535EAA" w:rsidP="00005828">
      <w:r>
        <w:continuationSeparator/>
      </w:r>
    </w:p>
  </w:endnote>
  <w:endnote w:type="continuationNotice" w:id="1">
    <w:p w14:paraId="4002FA76" w14:textId="77777777" w:rsidR="00535EAA" w:rsidRDefault="00535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9706" w14:textId="77777777" w:rsidR="00535EAA" w:rsidRDefault="00535EAA" w:rsidP="00005828">
      <w:r>
        <w:separator/>
      </w:r>
    </w:p>
  </w:footnote>
  <w:footnote w:type="continuationSeparator" w:id="0">
    <w:p w14:paraId="618AAAA1" w14:textId="77777777" w:rsidR="00535EAA" w:rsidRDefault="00535EAA" w:rsidP="00005828">
      <w:r>
        <w:continuationSeparator/>
      </w:r>
    </w:p>
  </w:footnote>
  <w:footnote w:type="continuationNotice" w:id="1">
    <w:p w14:paraId="44D11CF7" w14:textId="77777777" w:rsidR="00535EAA" w:rsidRDefault="00535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1EA1D0BC" w:rsidR="009434DF" w:rsidRPr="008B04D8" w:rsidRDefault="004F47A2" w:rsidP="00005828">
                          <w:pPr>
                            <w:rPr>
                              <w:b/>
                              <w:bCs w:val="0"/>
                            </w:rPr>
                          </w:pPr>
                          <w:r>
                            <w:rPr>
                              <w:b/>
                              <w:bCs w:val="0"/>
                            </w:rPr>
                            <w:t>Social Enterprise Support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1EA1D0BC" w:rsidR="009434DF" w:rsidRPr="008B04D8" w:rsidRDefault="004F47A2" w:rsidP="00005828">
                    <w:pPr>
                      <w:rPr>
                        <w:b/>
                        <w:bCs w:val="0"/>
                      </w:rPr>
                    </w:pPr>
                    <w:r>
                      <w:rPr>
                        <w:b/>
                        <w:bCs w:val="0"/>
                      </w:rPr>
                      <w:t>Social Enterprise Support Fund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B50F0C"/>
    <w:multiLevelType w:val="multilevel"/>
    <w:tmpl w:val="D83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4"/>
  </w:num>
  <w:num w:numId="3" w16cid:durableId="1941646364">
    <w:abstractNumId w:val="10"/>
  </w:num>
  <w:num w:numId="4" w16cid:durableId="1818303806">
    <w:abstractNumId w:val="20"/>
  </w:num>
  <w:num w:numId="5" w16cid:durableId="1491604528">
    <w:abstractNumId w:val="16"/>
  </w:num>
  <w:num w:numId="6" w16cid:durableId="1007365688">
    <w:abstractNumId w:val="12"/>
  </w:num>
  <w:num w:numId="7" w16cid:durableId="1213344382">
    <w:abstractNumId w:val="13"/>
  </w:num>
  <w:num w:numId="8" w16cid:durableId="1958095154">
    <w:abstractNumId w:val="21"/>
  </w:num>
  <w:num w:numId="9" w16cid:durableId="618610289">
    <w:abstractNumId w:val="22"/>
  </w:num>
  <w:num w:numId="10" w16cid:durableId="1470979283">
    <w:abstractNumId w:val="1"/>
  </w:num>
  <w:num w:numId="11" w16cid:durableId="327901812">
    <w:abstractNumId w:val="18"/>
  </w:num>
  <w:num w:numId="12" w16cid:durableId="433137989">
    <w:abstractNumId w:val="8"/>
  </w:num>
  <w:num w:numId="13" w16cid:durableId="1955818604">
    <w:abstractNumId w:val="7"/>
  </w:num>
  <w:num w:numId="14" w16cid:durableId="1576013599">
    <w:abstractNumId w:val="3"/>
  </w:num>
  <w:num w:numId="15" w16cid:durableId="972713452">
    <w:abstractNumId w:val="9"/>
  </w:num>
  <w:num w:numId="16" w16cid:durableId="1461799005">
    <w:abstractNumId w:val="4"/>
  </w:num>
  <w:num w:numId="17" w16cid:durableId="1070157040">
    <w:abstractNumId w:val="15"/>
  </w:num>
  <w:num w:numId="18" w16cid:durableId="375473866">
    <w:abstractNumId w:val="17"/>
  </w:num>
  <w:num w:numId="19" w16cid:durableId="1068502951">
    <w:abstractNumId w:val="6"/>
  </w:num>
  <w:num w:numId="20" w16cid:durableId="1600328590">
    <w:abstractNumId w:val="11"/>
  </w:num>
  <w:num w:numId="21" w16cid:durableId="569660744">
    <w:abstractNumId w:val="0"/>
  </w:num>
  <w:num w:numId="22" w16cid:durableId="1314331276">
    <w:abstractNumId w:val="2"/>
  </w:num>
  <w:num w:numId="23" w16cid:durableId="2050571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857"/>
    <w:rsid w:val="00027099"/>
    <w:rsid w:val="00032508"/>
    <w:rsid w:val="00036453"/>
    <w:rsid w:val="00043B4E"/>
    <w:rsid w:val="0004614C"/>
    <w:rsid w:val="000474A7"/>
    <w:rsid w:val="000474C0"/>
    <w:rsid w:val="0005648C"/>
    <w:rsid w:val="0005752B"/>
    <w:rsid w:val="0006010F"/>
    <w:rsid w:val="00061653"/>
    <w:rsid w:val="00061ABE"/>
    <w:rsid w:val="0007534B"/>
    <w:rsid w:val="00076233"/>
    <w:rsid w:val="00077D9A"/>
    <w:rsid w:val="00080511"/>
    <w:rsid w:val="00082746"/>
    <w:rsid w:val="00083692"/>
    <w:rsid w:val="00084B93"/>
    <w:rsid w:val="0008595C"/>
    <w:rsid w:val="00085B37"/>
    <w:rsid w:val="00087F1C"/>
    <w:rsid w:val="00093D8D"/>
    <w:rsid w:val="000966D7"/>
    <w:rsid w:val="00097C41"/>
    <w:rsid w:val="000A163B"/>
    <w:rsid w:val="000A686D"/>
    <w:rsid w:val="000A7D79"/>
    <w:rsid w:val="000B0C0D"/>
    <w:rsid w:val="000B2371"/>
    <w:rsid w:val="000B32D3"/>
    <w:rsid w:val="000B4CDC"/>
    <w:rsid w:val="000B619D"/>
    <w:rsid w:val="000C219F"/>
    <w:rsid w:val="000C5C29"/>
    <w:rsid w:val="000C7AFA"/>
    <w:rsid w:val="000D35B7"/>
    <w:rsid w:val="000D443E"/>
    <w:rsid w:val="000D5E1B"/>
    <w:rsid w:val="000D5F22"/>
    <w:rsid w:val="000F02EC"/>
    <w:rsid w:val="000F2984"/>
    <w:rsid w:val="000F43F4"/>
    <w:rsid w:val="00107130"/>
    <w:rsid w:val="00107DA9"/>
    <w:rsid w:val="00111837"/>
    <w:rsid w:val="00112191"/>
    <w:rsid w:val="001154E0"/>
    <w:rsid w:val="001174B4"/>
    <w:rsid w:val="00123961"/>
    <w:rsid w:val="00127C4F"/>
    <w:rsid w:val="0013020C"/>
    <w:rsid w:val="001304D0"/>
    <w:rsid w:val="0013355A"/>
    <w:rsid w:val="0013542D"/>
    <w:rsid w:val="0013584F"/>
    <w:rsid w:val="001420A1"/>
    <w:rsid w:val="00143BC6"/>
    <w:rsid w:val="00144210"/>
    <w:rsid w:val="00150B99"/>
    <w:rsid w:val="00153CFB"/>
    <w:rsid w:val="0015706F"/>
    <w:rsid w:val="0016091B"/>
    <w:rsid w:val="0016171B"/>
    <w:rsid w:val="0016542B"/>
    <w:rsid w:val="00172CBD"/>
    <w:rsid w:val="00172E9D"/>
    <w:rsid w:val="00173B09"/>
    <w:rsid w:val="00173EBE"/>
    <w:rsid w:val="001834C0"/>
    <w:rsid w:val="0018451A"/>
    <w:rsid w:val="0018538B"/>
    <w:rsid w:val="001861C7"/>
    <w:rsid w:val="00192E21"/>
    <w:rsid w:val="001A0512"/>
    <w:rsid w:val="001A13CD"/>
    <w:rsid w:val="001A16F2"/>
    <w:rsid w:val="001B3732"/>
    <w:rsid w:val="001C3ABA"/>
    <w:rsid w:val="001D3812"/>
    <w:rsid w:val="001D4413"/>
    <w:rsid w:val="001D48C7"/>
    <w:rsid w:val="001E41E6"/>
    <w:rsid w:val="001E5AE6"/>
    <w:rsid w:val="001E7064"/>
    <w:rsid w:val="001F29CB"/>
    <w:rsid w:val="0020092B"/>
    <w:rsid w:val="0020108D"/>
    <w:rsid w:val="002016B6"/>
    <w:rsid w:val="00203179"/>
    <w:rsid w:val="00210D33"/>
    <w:rsid w:val="00212CBA"/>
    <w:rsid w:val="00213BDF"/>
    <w:rsid w:val="002200B1"/>
    <w:rsid w:val="00220783"/>
    <w:rsid w:val="00221FD3"/>
    <w:rsid w:val="002228C2"/>
    <w:rsid w:val="002248CB"/>
    <w:rsid w:val="00225306"/>
    <w:rsid w:val="00230BD7"/>
    <w:rsid w:val="0023267A"/>
    <w:rsid w:val="00232B5D"/>
    <w:rsid w:val="00233A81"/>
    <w:rsid w:val="00251F7A"/>
    <w:rsid w:val="00252C64"/>
    <w:rsid w:val="00253183"/>
    <w:rsid w:val="00254D65"/>
    <w:rsid w:val="0025629D"/>
    <w:rsid w:val="002602D3"/>
    <w:rsid w:val="00260E4E"/>
    <w:rsid w:val="002615F7"/>
    <w:rsid w:val="002622B5"/>
    <w:rsid w:val="00265491"/>
    <w:rsid w:val="00266E7C"/>
    <w:rsid w:val="00275B25"/>
    <w:rsid w:val="00281A27"/>
    <w:rsid w:val="002859B4"/>
    <w:rsid w:val="00286A4B"/>
    <w:rsid w:val="00287F94"/>
    <w:rsid w:val="00292B5D"/>
    <w:rsid w:val="00292EEA"/>
    <w:rsid w:val="002A1E01"/>
    <w:rsid w:val="002C6F82"/>
    <w:rsid w:val="002E425E"/>
    <w:rsid w:val="002F3953"/>
    <w:rsid w:val="002F4C82"/>
    <w:rsid w:val="002F542D"/>
    <w:rsid w:val="002F6126"/>
    <w:rsid w:val="002F670A"/>
    <w:rsid w:val="00300851"/>
    <w:rsid w:val="0030610C"/>
    <w:rsid w:val="00307FEF"/>
    <w:rsid w:val="00313A8A"/>
    <w:rsid w:val="0031623D"/>
    <w:rsid w:val="0033185A"/>
    <w:rsid w:val="00333A20"/>
    <w:rsid w:val="003343B1"/>
    <w:rsid w:val="00346CCA"/>
    <w:rsid w:val="0035133B"/>
    <w:rsid w:val="0035338C"/>
    <w:rsid w:val="0036042B"/>
    <w:rsid w:val="00361483"/>
    <w:rsid w:val="00362583"/>
    <w:rsid w:val="003641BD"/>
    <w:rsid w:val="003650F3"/>
    <w:rsid w:val="003725A7"/>
    <w:rsid w:val="003833D5"/>
    <w:rsid w:val="00385341"/>
    <w:rsid w:val="003903C5"/>
    <w:rsid w:val="003910E5"/>
    <w:rsid w:val="00395B34"/>
    <w:rsid w:val="00396B3B"/>
    <w:rsid w:val="003A3BDF"/>
    <w:rsid w:val="003A4472"/>
    <w:rsid w:val="003A5810"/>
    <w:rsid w:val="003A61FD"/>
    <w:rsid w:val="003B18E4"/>
    <w:rsid w:val="003B76C5"/>
    <w:rsid w:val="003C05FD"/>
    <w:rsid w:val="003C09CA"/>
    <w:rsid w:val="003C0D97"/>
    <w:rsid w:val="003C3241"/>
    <w:rsid w:val="003C4F0E"/>
    <w:rsid w:val="003D038A"/>
    <w:rsid w:val="003D1E13"/>
    <w:rsid w:val="003D1F7E"/>
    <w:rsid w:val="003E404E"/>
    <w:rsid w:val="003E44D9"/>
    <w:rsid w:val="003E660F"/>
    <w:rsid w:val="003E6DA0"/>
    <w:rsid w:val="003F03C1"/>
    <w:rsid w:val="003F1188"/>
    <w:rsid w:val="00406169"/>
    <w:rsid w:val="0042298C"/>
    <w:rsid w:val="004238E8"/>
    <w:rsid w:val="004263FE"/>
    <w:rsid w:val="0042719D"/>
    <w:rsid w:val="004317BF"/>
    <w:rsid w:val="0043518B"/>
    <w:rsid w:val="0043547E"/>
    <w:rsid w:val="00435E4E"/>
    <w:rsid w:val="00436961"/>
    <w:rsid w:val="00436A51"/>
    <w:rsid w:val="004414EC"/>
    <w:rsid w:val="00441E54"/>
    <w:rsid w:val="00465F00"/>
    <w:rsid w:val="00467AC1"/>
    <w:rsid w:val="00471761"/>
    <w:rsid w:val="00480F94"/>
    <w:rsid w:val="004825D0"/>
    <w:rsid w:val="00483D62"/>
    <w:rsid w:val="00485438"/>
    <w:rsid w:val="0049176A"/>
    <w:rsid w:val="00496A96"/>
    <w:rsid w:val="00497A27"/>
    <w:rsid w:val="004A1C5D"/>
    <w:rsid w:val="004A4456"/>
    <w:rsid w:val="004A7109"/>
    <w:rsid w:val="004A7211"/>
    <w:rsid w:val="004B4C64"/>
    <w:rsid w:val="004C1DB8"/>
    <w:rsid w:val="004C24A7"/>
    <w:rsid w:val="004C4D8E"/>
    <w:rsid w:val="004C5CC7"/>
    <w:rsid w:val="004D3811"/>
    <w:rsid w:val="004D68E6"/>
    <w:rsid w:val="004E1E79"/>
    <w:rsid w:val="004E2E6A"/>
    <w:rsid w:val="004E4679"/>
    <w:rsid w:val="004E6D60"/>
    <w:rsid w:val="004F2CFF"/>
    <w:rsid w:val="004F3006"/>
    <w:rsid w:val="004F47A2"/>
    <w:rsid w:val="004F5159"/>
    <w:rsid w:val="004F59D1"/>
    <w:rsid w:val="005072CB"/>
    <w:rsid w:val="00510A23"/>
    <w:rsid w:val="00516AD6"/>
    <w:rsid w:val="00522342"/>
    <w:rsid w:val="005224AD"/>
    <w:rsid w:val="00522722"/>
    <w:rsid w:val="00525552"/>
    <w:rsid w:val="00526ED3"/>
    <w:rsid w:val="00533245"/>
    <w:rsid w:val="00534388"/>
    <w:rsid w:val="00535EAA"/>
    <w:rsid w:val="0054240B"/>
    <w:rsid w:val="00542ED9"/>
    <w:rsid w:val="005566D0"/>
    <w:rsid w:val="00561D22"/>
    <w:rsid w:val="005632B7"/>
    <w:rsid w:val="00564FDF"/>
    <w:rsid w:val="00565DA1"/>
    <w:rsid w:val="00565E52"/>
    <w:rsid w:val="005705F5"/>
    <w:rsid w:val="0057367D"/>
    <w:rsid w:val="00573890"/>
    <w:rsid w:val="005804E9"/>
    <w:rsid w:val="00583AEE"/>
    <w:rsid w:val="00583C76"/>
    <w:rsid w:val="005866F1"/>
    <w:rsid w:val="0059291D"/>
    <w:rsid w:val="005952B7"/>
    <w:rsid w:val="005A0815"/>
    <w:rsid w:val="005A5997"/>
    <w:rsid w:val="005A5F4D"/>
    <w:rsid w:val="005B2DB6"/>
    <w:rsid w:val="005C11C7"/>
    <w:rsid w:val="005C271F"/>
    <w:rsid w:val="005D0A8E"/>
    <w:rsid w:val="005D20ED"/>
    <w:rsid w:val="005D4845"/>
    <w:rsid w:val="005E0FB3"/>
    <w:rsid w:val="005E245E"/>
    <w:rsid w:val="005E6356"/>
    <w:rsid w:val="005F402A"/>
    <w:rsid w:val="005F5594"/>
    <w:rsid w:val="006028A9"/>
    <w:rsid w:val="00602AD3"/>
    <w:rsid w:val="006054DA"/>
    <w:rsid w:val="00613C0A"/>
    <w:rsid w:val="00613C38"/>
    <w:rsid w:val="00620992"/>
    <w:rsid w:val="00625C0A"/>
    <w:rsid w:val="00633722"/>
    <w:rsid w:val="00645199"/>
    <w:rsid w:val="00647A8A"/>
    <w:rsid w:val="00650E3E"/>
    <w:rsid w:val="00653F35"/>
    <w:rsid w:val="0066261A"/>
    <w:rsid w:val="00662885"/>
    <w:rsid w:val="0067608D"/>
    <w:rsid w:val="00680CB2"/>
    <w:rsid w:val="00681BAF"/>
    <w:rsid w:val="00682965"/>
    <w:rsid w:val="00683156"/>
    <w:rsid w:val="006A1CED"/>
    <w:rsid w:val="006A4C1E"/>
    <w:rsid w:val="006A6FF3"/>
    <w:rsid w:val="006B04E6"/>
    <w:rsid w:val="006B139B"/>
    <w:rsid w:val="006B2D75"/>
    <w:rsid w:val="006B47C9"/>
    <w:rsid w:val="006D3B41"/>
    <w:rsid w:val="006D7CD8"/>
    <w:rsid w:val="006D7EF6"/>
    <w:rsid w:val="006E6D61"/>
    <w:rsid w:val="006F2462"/>
    <w:rsid w:val="006F4246"/>
    <w:rsid w:val="006F6397"/>
    <w:rsid w:val="00701147"/>
    <w:rsid w:val="0070409A"/>
    <w:rsid w:val="00704628"/>
    <w:rsid w:val="007068C6"/>
    <w:rsid w:val="00707155"/>
    <w:rsid w:val="0071204D"/>
    <w:rsid w:val="00717048"/>
    <w:rsid w:val="00722901"/>
    <w:rsid w:val="00722B56"/>
    <w:rsid w:val="007235E9"/>
    <w:rsid w:val="007267DD"/>
    <w:rsid w:val="00731EB0"/>
    <w:rsid w:val="007326C2"/>
    <w:rsid w:val="00743ECA"/>
    <w:rsid w:val="007500C1"/>
    <w:rsid w:val="00750AFF"/>
    <w:rsid w:val="007531E0"/>
    <w:rsid w:val="0076411F"/>
    <w:rsid w:val="007645F9"/>
    <w:rsid w:val="00770E17"/>
    <w:rsid w:val="00780EE2"/>
    <w:rsid w:val="007854A7"/>
    <w:rsid w:val="0079478C"/>
    <w:rsid w:val="00795DBB"/>
    <w:rsid w:val="00797306"/>
    <w:rsid w:val="007B2B98"/>
    <w:rsid w:val="007B379B"/>
    <w:rsid w:val="007B4955"/>
    <w:rsid w:val="007C02BB"/>
    <w:rsid w:val="007C1D55"/>
    <w:rsid w:val="007C2D12"/>
    <w:rsid w:val="007C5368"/>
    <w:rsid w:val="007D5ED6"/>
    <w:rsid w:val="007D6E1D"/>
    <w:rsid w:val="007E0A6E"/>
    <w:rsid w:val="007F60B0"/>
    <w:rsid w:val="00800037"/>
    <w:rsid w:val="00810824"/>
    <w:rsid w:val="00812815"/>
    <w:rsid w:val="00831671"/>
    <w:rsid w:val="008358AD"/>
    <w:rsid w:val="008410D9"/>
    <w:rsid w:val="00844DB2"/>
    <w:rsid w:val="00845E5D"/>
    <w:rsid w:val="00846E4C"/>
    <w:rsid w:val="00846E62"/>
    <w:rsid w:val="008515E5"/>
    <w:rsid w:val="00853378"/>
    <w:rsid w:val="00862267"/>
    <w:rsid w:val="00862C0E"/>
    <w:rsid w:val="00865802"/>
    <w:rsid w:val="0086794E"/>
    <w:rsid w:val="00870C74"/>
    <w:rsid w:val="00881CA5"/>
    <w:rsid w:val="00883C61"/>
    <w:rsid w:val="00891332"/>
    <w:rsid w:val="00896873"/>
    <w:rsid w:val="008969FC"/>
    <w:rsid w:val="008A276F"/>
    <w:rsid w:val="008A6044"/>
    <w:rsid w:val="008B04D8"/>
    <w:rsid w:val="008B1345"/>
    <w:rsid w:val="008B3808"/>
    <w:rsid w:val="008B4469"/>
    <w:rsid w:val="008C0EC3"/>
    <w:rsid w:val="008C1408"/>
    <w:rsid w:val="008C22EE"/>
    <w:rsid w:val="008C361E"/>
    <w:rsid w:val="008D1280"/>
    <w:rsid w:val="008D1C1D"/>
    <w:rsid w:val="008D5C99"/>
    <w:rsid w:val="008D7B4C"/>
    <w:rsid w:val="008E37C6"/>
    <w:rsid w:val="008E4060"/>
    <w:rsid w:val="008E4CAE"/>
    <w:rsid w:val="008E5696"/>
    <w:rsid w:val="008E6452"/>
    <w:rsid w:val="008F00D7"/>
    <w:rsid w:val="008F25CC"/>
    <w:rsid w:val="00905C64"/>
    <w:rsid w:val="0091307B"/>
    <w:rsid w:val="00914320"/>
    <w:rsid w:val="00924828"/>
    <w:rsid w:val="00926720"/>
    <w:rsid w:val="00926AE2"/>
    <w:rsid w:val="00930423"/>
    <w:rsid w:val="00933CF4"/>
    <w:rsid w:val="00936B8D"/>
    <w:rsid w:val="00936D37"/>
    <w:rsid w:val="00936EB3"/>
    <w:rsid w:val="009434DF"/>
    <w:rsid w:val="00950312"/>
    <w:rsid w:val="0095187E"/>
    <w:rsid w:val="009613E6"/>
    <w:rsid w:val="00964406"/>
    <w:rsid w:val="00970FF6"/>
    <w:rsid w:val="0097182B"/>
    <w:rsid w:val="009766AF"/>
    <w:rsid w:val="00981C50"/>
    <w:rsid w:val="00987A2D"/>
    <w:rsid w:val="00991FA3"/>
    <w:rsid w:val="00993E87"/>
    <w:rsid w:val="009B1C91"/>
    <w:rsid w:val="009B52D6"/>
    <w:rsid w:val="009B6C84"/>
    <w:rsid w:val="009C149F"/>
    <w:rsid w:val="009C2112"/>
    <w:rsid w:val="009C3728"/>
    <w:rsid w:val="009C3DDC"/>
    <w:rsid w:val="009C6C36"/>
    <w:rsid w:val="009E0272"/>
    <w:rsid w:val="009E622F"/>
    <w:rsid w:val="009F515B"/>
    <w:rsid w:val="00A0462F"/>
    <w:rsid w:val="00A14E5F"/>
    <w:rsid w:val="00A16C30"/>
    <w:rsid w:val="00A17F7B"/>
    <w:rsid w:val="00A22975"/>
    <w:rsid w:val="00A2357C"/>
    <w:rsid w:val="00A23DFB"/>
    <w:rsid w:val="00A246E6"/>
    <w:rsid w:val="00A247EA"/>
    <w:rsid w:val="00A31C43"/>
    <w:rsid w:val="00A34BF8"/>
    <w:rsid w:val="00A36C2B"/>
    <w:rsid w:val="00A41D82"/>
    <w:rsid w:val="00A4477A"/>
    <w:rsid w:val="00A56E92"/>
    <w:rsid w:val="00A6072B"/>
    <w:rsid w:val="00A60D66"/>
    <w:rsid w:val="00A63AE1"/>
    <w:rsid w:val="00A64D29"/>
    <w:rsid w:val="00A74EE8"/>
    <w:rsid w:val="00A7510A"/>
    <w:rsid w:val="00A8085F"/>
    <w:rsid w:val="00A85EE5"/>
    <w:rsid w:val="00A9571E"/>
    <w:rsid w:val="00A95F7E"/>
    <w:rsid w:val="00A97B14"/>
    <w:rsid w:val="00AA0DB3"/>
    <w:rsid w:val="00AA1F78"/>
    <w:rsid w:val="00AA2038"/>
    <w:rsid w:val="00AA486B"/>
    <w:rsid w:val="00AA4F4D"/>
    <w:rsid w:val="00AA5037"/>
    <w:rsid w:val="00AA5ECB"/>
    <w:rsid w:val="00AB3630"/>
    <w:rsid w:val="00AB3F56"/>
    <w:rsid w:val="00AC07F9"/>
    <w:rsid w:val="00AC407A"/>
    <w:rsid w:val="00AC7070"/>
    <w:rsid w:val="00AD295C"/>
    <w:rsid w:val="00AD59CF"/>
    <w:rsid w:val="00AE04FB"/>
    <w:rsid w:val="00AE4DEF"/>
    <w:rsid w:val="00AF0F00"/>
    <w:rsid w:val="00AF2731"/>
    <w:rsid w:val="00AF3E99"/>
    <w:rsid w:val="00AF42C0"/>
    <w:rsid w:val="00B03289"/>
    <w:rsid w:val="00B045D8"/>
    <w:rsid w:val="00B1162A"/>
    <w:rsid w:val="00B139AA"/>
    <w:rsid w:val="00B16F0B"/>
    <w:rsid w:val="00B20DFA"/>
    <w:rsid w:val="00B222F0"/>
    <w:rsid w:val="00B26202"/>
    <w:rsid w:val="00B30D12"/>
    <w:rsid w:val="00B31013"/>
    <w:rsid w:val="00B36448"/>
    <w:rsid w:val="00B36E45"/>
    <w:rsid w:val="00B429F0"/>
    <w:rsid w:val="00B46218"/>
    <w:rsid w:val="00B46BB3"/>
    <w:rsid w:val="00B529A7"/>
    <w:rsid w:val="00B52A0F"/>
    <w:rsid w:val="00B5378D"/>
    <w:rsid w:val="00B57B39"/>
    <w:rsid w:val="00B63570"/>
    <w:rsid w:val="00B639DC"/>
    <w:rsid w:val="00B65327"/>
    <w:rsid w:val="00B708C0"/>
    <w:rsid w:val="00B76A4E"/>
    <w:rsid w:val="00B8090C"/>
    <w:rsid w:val="00B809FF"/>
    <w:rsid w:val="00B822B6"/>
    <w:rsid w:val="00B83549"/>
    <w:rsid w:val="00B86036"/>
    <w:rsid w:val="00B873AE"/>
    <w:rsid w:val="00B912CA"/>
    <w:rsid w:val="00B91861"/>
    <w:rsid w:val="00B9465E"/>
    <w:rsid w:val="00B97767"/>
    <w:rsid w:val="00BA058C"/>
    <w:rsid w:val="00BA5EEE"/>
    <w:rsid w:val="00BA6C82"/>
    <w:rsid w:val="00BA7236"/>
    <w:rsid w:val="00BB34BB"/>
    <w:rsid w:val="00BB3609"/>
    <w:rsid w:val="00BC3BDE"/>
    <w:rsid w:val="00BC7163"/>
    <w:rsid w:val="00BC75D1"/>
    <w:rsid w:val="00BC7C4E"/>
    <w:rsid w:val="00BD10A6"/>
    <w:rsid w:val="00BE1D21"/>
    <w:rsid w:val="00BE2DA7"/>
    <w:rsid w:val="00BE2E39"/>
    <w:rsid w:val="00BE5BD6"/>
    <w:rsid w:val="00BF7D5C"/>
    <w:rsid w:val="00C00909"/>
    <w:rsid w:val="00C05212"/>
    <w:rsid w:val="00C133B1"/>
    <w:rsid w:val="00C1636D"/>
    <w:rsid w:val="00C16CAE"/>
    <w:rsid w:val="00C17434"/>
    <w:rsid w:val="00C25B1F"/>
    <w:rsid w:val="00C2613D"/>
    <w:rsid w:val="00C267DB"/>
    <w:rsid w:val="00C33DA3"/>
    <w:rsid w:val="00C36E76"/>
    <w:rsid w:val="00C37497"/>
    <w:rsid w:val="00C41834"/>
    <w:rsid w:val="00C46B99"/>
    <w:rsid w:val="00C50EE2"/>
    <w:rsid w:val="00C557A3"/>
    <w:rsid w:val="00C619ED"/>
    <w:rsid w:val="00C621CD"/>
    <w:rsid w:val="00C62A5C"/>
    <w:rsid w:val="00C67CE4"/>
    <w:rsid w:val="00C7490F"/>
    <w:rsid w:val="00C91964"/>
    <w:rsid w:val="00CA1B35"/>
    <w:rsid w:val="00CA7B5E"/>
    <w:rsid w:val="00CB1E63"/>
    <w:rsid w:val="00CB3A35"/>
    <w:rsid w:val="00CC5533"/>
    <w:rsid w:val="00CC7DE3"/>
    <w:rsid w:val="00CD358E"/>
    <w:rsid w:val="00CD5BB2"/>
    <w:rsid w:val="00CE0255"/>
    <w:rsid w:val="00CE6642"/>
    <w:rsid w:val="00CE67FD"/>
    <w:rsid w:val="00CF3DE9"/>
    <w:rsid w:val="00D02492"/>
    <w:rsid w:val="00D06C72"/>
    <w:rsid w:val="00D11F60"/>
    <w:rsid w:val="00D12C7C"/>
    <w:rsid w:val="00D167BE"/>
    <w:rsid w:val="00D1793A"/>
    <w:rsid w:val="00D21760"/>
    <w:rsid w:val="00D24E99"/>
    <w:rsid w:val="00D2713E"/>
    <w:rsid w:val="00D41DDF"/>
    <w:rsid w:val="00D50A64"/>
    <w:rsid w:val="00D52F67"/>
    <w:rsid w:val="00D548B6"/>
    <w:rsid w:val="00D563BB"/>
    <w:rsid w:val="00D57930"/>
    <w:rsid w:val="00D63D73"/>
    <w:rsid w:val="00D642DC"/>
    <w:rsid w:val="00D65D7E"/>
    <w:rsid w:val="00D65EB1"/>
    <w:rsid w:val="00D70D0A"/>
    <w:rsid w:val="00D732DA"/>
    <w:rsid w:val="00D824DC"/>
    <w:rsid w:val="00D82CA2"/>
    <w:rsid w:val="00D839DD"/>
    <w:rsid w:val="00D8490E"/>
    <w:rsid w:val="00D85A30"/>
    <w:rsid w:val="00D87423"/>
    <w:rsid w:val="00D87A76"/>
    <w:rsid w:val="00D9546D"/>
    <w:rsid w:val="00D96286"/>
    <w:rsid w:val="00DA2512"/>
    <w:rsid w:val="00DB1D28"/>
    <w:rsid w:val="00DB2B62"/>
    <w:rsid w:val="00DB6222"/>
    <w:rsid w:val="00DB7A2E"/>
    <w:rsid w:val="00DC079C"/>
    <w:rsid w:val="00DC25F9"/>
    <w:rsid w:val="00DC2D7E"/>
    <w:rsid w:val="00DC6DEA"/>
    <w:rsid w:val="00DD3A4B"/>
    <w:rsid w:val="00DE17B2"/>
    <w:rsid w:val="00DE27F6"/>
    <w:rsid w:val="00DE444F"/>
    <w:rsid w:val="00DF507D"/>
    <w:rsid w:val="00DF6FE0"/>
    <w:rsid w:val="00DF7035"/>
    <w:rsid w:val="00E04538"/>
    <w:rsid w:val="00E07782"/>
    <w:rsid w:val="00E110A4"/>
    <w:rsid w:val="00E1579A"/>
    <w:rsid w:val="00E20E23"/>
    <w:rsid w:val="00E2363D"/>
    <w:rsid w:val="00E23FAB"/>
    <w:rsid w:val="00E25D3D"/>
    <w:rsid w:val="00E26E2F"/>
    <w:rsid w:val="00E279B0"/>
    <w:rsid w:val="00E32AF5"/>
    <w:rsid w:val="00E32F06"/>
    <w:rsid w:val="00E43A4B"/>
    <w:rsid w:val="00E47714"/>
    <w:rsid w:val="00E51046"/>
    <w:rsid w:val="00E554B1"/>
    <w:rsid w:val="00E57983"/>
    <w:rsid w:val="00E62C1A"/>
    <w:rsid w:val="00E702D8"/>
    <w:rsid w:val="00E71E81"/>
    <w:rsid w:val="00E8164B"/>
    <w:rsid w:val="00E842A5"/>
    <w:rsid w:val="00E842B4"/>
    <w:rsid w:val="00E84EFB"/>
    <w:rsid w:val="00E853EC"/>
    <w:rsid w:val="00E934B4"/>
    <w:rsid w:val="00E93CD6"/>
    <w:rsid w:val="00E953DB"/>
    <w:rsid w:val="00EA0413"/>
    <w:rsid w:val="00EA3BBF"/>
    <w:rsid w:val="00EA6D8B"/>
    <w:rsid w:val="00EA7F06"/>
    <w:rsid w:val="00EC0282"/>
    <w:rsid w:val="00EC1ADE"/>
    <w:rsid w:val="00EC701B"/>
    <w:rsid w:val="00ED4EF6"/>
    <w:rsid w:val="00ED56CF"/>
    <w:rsid w:val="00ED5ED1"/>
    <w:rsid w:val="00EE0D52"/>
    <w:rsid w:val="00EE1994"/>
    <w:rsid w:val="00EE225F"/>
    <w:rsid w:val="00EE2A87"/>
    <w:rsid w:val="00EF419E"/>
    <w:rsid w:val="00EF6380"/>
    <w:rsid w:val="00F0624D"/>
    <w:rsid w:val="00F10B92"/>
    <w:rsid w:val="00F10CCD"/>
    <w:rsid w:val="00F17289"/>
    <w:rsid w:val="00F30689"/>
    <w:rsid w:val="00F30DB0"/>
    <w:rsid w:val="00F32701"/>
    <w:rsid w:val="00F32D85"/>
    <w:rsid w:val="00F33785"/>
    <w:rsid w:val="00F41530"/>
    <w:rsid w:val="00F445C8"/>
    <w:rsid w:val="00F513F6"/>
    <w:rsid w:val="00F52DE7"/>
    <w:rsid w:val="00F5308E"/>
    <w:rsid w:val="00F541E7"/>
    <w:rsid w:val="00F549F0"/>
    <w:rsid w:val="00F605A4"/>
    <w:rsid w:val="00F64464"/>
    <w:rsid w:val="00F7443F"/>
    <w:rsid w:val="00F74891"/>
    <w:rsid w:val="00F75B41"/>
    <w:rsid w:val="00F77927"/>
    <w:rsid w:val="00F84FFE"/>
    <w:rsid w:val="00F870CD"/>
    <w:rsid w:val="00F9254B"/>
    <w:rsid w:val="00F932EE"/>
    <w:rsid w:val="00F94BE9"/>
    <w:rsid w:val="00FA1DAA"/>
    <w:rsid w:val="00FA2F69"/>
    <w:rsid w:val="00FA3903"/>
    <w:rsid w:val="00FA7477"/>
    <w:rsid w:val="00FA7504"/>
    <w:rsid w:val="00FC1801"/>
    <w:rsid w:val="00FC30A3"/>
    <w:rsid w:val="00FD345D"/>
    <w:rsid w:val="00FE5C95"/>
    <w:rsid w:val="00FE68E9"/>
    <w:rsid w:val="00FF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ffolk.gov.uk/web/mid-suffolk/w/support-for-social-enterpri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web/babergh/w/support-for-social-enterprises" TargetMode="Externa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bergh.gov.uk/privacy-policy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49C5-74C8-4306-AE6A-CEA355EC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8065</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106</cp:revision>
  <cp:lastPrinted>2019-06-20T04:58:00Z</cp:lastPrinted>
  <dcterms:created xsi:type="dcterms:W3CDTF">2024-08-01T10:29:00Z</dcterms:created>
  <dcterms:modified xsi:type="dcterms:W3CDTF">2024-10-03T13:18:00Z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